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CED" w:rsidRDefault="000A5C9C">
      <w:pPr>
        <w:pStyle w:val="a3"/>
        <w:ind w:left="7448"/>
        <w:rPr>
          <w:rFonts w:ascii="Times New Roman"/>
          <w:sz w:val="20"/>
        </w:rPr>
      </w:pPr>
      <w:r>
        <w:rPr>
          <w:rFonts w:ascii="Times New Roman"/>
          <w:noProof/>
          <w:sz w:val="20"/>
          <w:lang w:eastAsia="el-GR"/>
        </w:rPr>
        <w:drawing>
          <wp:inline distT="0" distB="0" distL="0" distR="0">
            <wp:extent cx="896417" cy="38366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896417" cy="383667"/>
                    </a:xfrm>
                    <a:prstGeom prst="rect">
                      <a:avLst/>
                    </a:prstGeom>
                  </pic:spPr>
                </pic:pic>
              </a:graphicData>
            </a:graphic>
          </wp:inline>
        </w:drawing>
      </w:r>
    </w:p>
    <w:p w:rsidR="00ED2CED" w:rsidRDefault="00ED2CED">
      <w:pPr>
        <w:pStyle w:val="a3"/>
        <w:rPr>
          <w:rFonts w:ascii="Times New Roman"/>
          <w:sz w:val="20"/>
        </w:rPr>
      </w:pPr>
    </w:p>
    <w:p w:rsidR="00ED2CED" w:rsidRDefault="00ED2CED">
      <w:pPr>
        <w:pStyle w:val="a3"/>
        <w:spacing w:before="68"/>
        <w:rPr>
          <w:rFonts w:ascii="Times New Roman"/>
          <w:sz w:val="20"/>
        </w:rPr>
      </w:pPr>
    </w:p>
    <w:tbl>
      <w:tblPr>
        <w:tblStyle w:val="TableNormal"/>
        <w:tblW w:w="0" w:type="auto"/>
        <w:tblInd w:w="96" w:type="dxa"/>
        <w:tblLayout w:type="fixed"/>
        <w:tblLook w:val="01E0"/>
      </w:tblPr>
      <w:tblGrid>
        <w:gridCol w:w="5394"/>
        <w:gridCol w:w="3310"/>
      </w:tblGrid>
      <w:tr w:rsidR="00ED2CED">
        <w:trPr>
          <w:trHeight w:val="4338"/>
        </w:trPr>
        <w:tc>
          <w:tcPr>
            <w:tcW w:w="5394" w:type="dxa"/>
          </w:tcPr>
          <w:p w:rsidR="00ED2CED" w:rsidRDefault="000A5C9C">
            <w:pPr>
              <w:pStyle w:val="TableParagraph"/>
              <w:ind w:left="1842"/>
              <w:rPr>
                <w:rFonts w:ascii="Times New Roman"/>
                <w:sz w:val="20"/>
              </w:rPr>
            </w:pPr>
            <w:r>
              <w:rPr>
                <w:rFonts w:ascii="Times New Roman"/>
                <w:noProof/>
                <w:sz w:val="20"/>
                <w:lang w:eastAsia="el-GR"/>
              </w:rPr>
              <w:drawing>
                <wp:inline distT="0" distB="0" distL="0" distR="0">
                  <wp:extent cx="408305" cy="408050"/>
                  <wp:effectExtent l="0" t="0" r="0" b="0"/>
                  <wp:docPr id="3" name="Image 3" descr="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ED"/>
                          <pic:cNvPicPr/>
                        </pic:nvPicPr>
                        <pic:blipFill>
                          <a:blip r:embed="rId8" cstate="print"/>
                          <a:stretch>
                            <a:fillRect/>
                          </a:stretch>
                        </pic:blipFill>
                        <pic:spPr>
                          <a:xfrm>
                            <a:off x="0" y="0"/>
                            <a:ext cx="408305" cy="408050"/>
                          </a:xfrm>
                          <a:prstGeom prst="rect">
                            <a:avLst/>
                          </a:prstGeom>
                        </pic:spPr>
                      </pic:pic>
                    </a:graphicData>
                  </a:graphic>
                </wp:inline>
              </w:drawing>
            </w:r>
          </w:p>
          <w:p w:rsidR="00ED2CED" w:rsidRDefault="000A5C9C">
            <w:pPr>
              <w:pStyle w:val="TableParagraph"/>
              <w:spacing w:before="15"/>
              <w:ind w:left="2" w:right="859"/>
              <w:jc w:val="center"/>
              <w:rPr>
                <w:sz w:val="24"/>
              </w:rPr>
            </w:pPr>
            <w:r>
              <w:rPr>
                <w:sz w:val="24"/>
              </w:rPr>
              <w:t>ΕΛΛΗΝΙΚΗ</w:t>
            </w:r>
            <w:r>
              <w:rPr>
                <w:spacing w:val="-9"/>
                <w:sz w:val="24"/>
              </w:rPr>
              <w:t xml:space="preserve"> </w:t>
            </w:r>
            <w:r>
              <w:rPr>
                <w:spacing w:val="-2"/>
                <w:sz w:val="24"/>
              </w:rPr>
              <w:t>ΔΗΜΟΚΡΑΤΙΑ</w:t>
            </w:r>
          </w:p>
          <w:p w:rsidR="00ED2CED" w:rsidRDefault="000A5C9C">
            <w:pPr>
              <w:pStyle w:val="TableParagraph"/>
              <w:ind w:left="5" w:right="859"/>
              <w:jc w:val="center"/>
              <w:rPr>
                <w:sz w:val="24"/>
              </w:rPr>
            </w:pPr>
            <w:r>
              <w:rPr>
                <w:sz w:val="24"/>
              </w:rPr>
              <w:t>ΥΠΟΥΡΓΕΙΟ</w:t>
            </w:r>
            <w:r>
              <w:rPr>
                <w:spacing w:val="-15"/>
                <w:sz w:val="24"/>
              </w:rPr>
              <w:t xml:space="preserve"> </w:t>
            </w:r>
            <w:r>
              <w:rPr>
                <w:sz w:val="24"/>
              </w:rPr>
              <w:t>ΠΑΙΔΕΙΑΣ,</w:t>
            </w:r>
            <w:r>
              <w:rPr>
                <w:spacing w:val="-14"/>
                <w:sz w:val="24"/>
              </w:rPr>
              <w:t xml:space="preserve"> </w:t>
            </w:r>
            <w:r>
              <w:rPr>
                <w:sz w:val="24"/>
              </w:rPr>
              <w:t>ΘΡΗΣΚΕΥΜΑΤΩΝ</w:t>
            </w:r>
            <w:r>
              <w:rPr>
                <w:spacing w:val="-14"/>
                <w:sz w:val="24"/>
              </w:rPr>
              <w:t xml:space="preserve"> </w:t>
            </w:r>
            <w:r>
              <w:rPr>
                <w:sz w:val="24"/>
              </w:rPr>
              <w:t xml:space="preserve">ΚΑΙ </w:t>
            </w:r>
            <w:r>
              <w:rPr>
                <w:spacing w:val="-2"/>
                <w:sz w:val="24"/>
              </w:rPr>
              <w:t>ΑΘΛΗΤΙΣΜΟΥ</w:t>
            </w:r>
          </w:p>
          <w:p w:rsidR="00ED2CED" w:rsidRDefault="000A5C9C">
            <w:pPr>
              <w:pStyle w:val="TableParagraph"/>
              <w:spacing w:before="7" w:line="289" w:lineRule="exact"/>
              <w:ind w:left="19" w:right="859"/>
              <w:jc w:val="center"/>
              <w:rPr>
                <w:sz w:val="24"/>
              </w:rPr>
            </w:pPr>
            <w:r>
              <w:rPr>
                <w:spacing w:val="-2"/>
                <w:sz w:val="24"/>
              </w:rPr>
              <w:t>----</w:t>
            </w:r>
            <w:r>
              <w:rPr>
                <w:spacing w:val="-10"/>
                <w:sz w:val="24"/>
              </w:rPr>
              <w:t>-</w:t>
            </w:r>
          </w:p>
          <w:p w:rsidR="00ED2CED" w:rsidRDefault="000A5C9C">
            <w:pPr>
              <w:pStyle w:val="TableParagraph"/>
              <w:spacing w:line="289" w:lineRule="exact"/>
              <w:ind w:left="2" w:right="859"/>
              <w:jc w:val="center"/>
              <w:rPr>
                <w:sz w:val="24"/>
              </w:rPr>
            </w:pPr>
            <w:r>
              <w:rPr>
                <w:sz w:val="24"/>
              </w:rPr>
              <w:t>ΥΠΗΡΕΣΙΑ</w:t>
            </w:r>
            <w:r>
              <w:rPr>
                <w:spacing w:val="-8"/>
                <w:sz w:val="24"/>
              </w:rPr>
              <w:t xml:space="preserve"> </w:t>
            </w:r>
            <w:r>
              <w:rPr>
                <w:spacing w:val="-2"/>
                <w:sz w:val="24"/>
              </w:rPr>
              <w:t>ΣΥΝΤΟΝΙΣΜΟΥ</w:t>
            </w:r>
          </w:p>
          <w:p w:rsidR="00ED2CED" w:rsidRDefault="000A5C9C">
            <w:pPr>
              <w:pStyle w:val="TableParagraph"/>
              <w:spacing w:line="242" w:lineRule="auto"/>
              <w:ind w:right="859"/>
              <w:jc w:val="center"/>
              <w:rPr>
                <w:sz w:val="24"/>
              </w:rPr>
            </w:pPr>
            <w:r>
              <w:rPr>
                <w:spacing w:val="-2"/>
                <w:sz w:val="24"/>
              </w:rPr>
              <w:t>ΓΡΑΦΕΙΟ</w:t>
            </w:r>
            <w:r>
              <w:rPr>
                <w:spacing w:val="-5"/>
                <w:sz w:val="24"/>
              </w:rPr>
              <w:t xml:space="preserve"> </w:t>
            </w:r>
            <w:r>
              <w:rPr>
                <w:spacing w:val="-2"/>
                <w:sz w:val="24"/>
              </w:rPr>
              <w:t>ΝΟΜΙΚΩΝ ΚΑΙ</w:t>
            </w:r>
            <w:r>
              <w:rPr>
                <w:spacing w:val="-7"/>
                <w:sz w:val="24"/>
              </w:rPr>
              <w:t xml:space="preserve"> </w:t>
            </w:r>
            <w:r>
              <w:rPr>
                <w:spacing w:val="-2"/>
                <w:sz w:val="24"/>
              </w:rPr>
              <w:t>ΚΟΙΝΟΒΟΥΛΕΥΤΙΚΩΝ ΘΕΜΑΤΩΝ</w:t>
            </w:r>
          </w:p>
          <w:p w:rsidR="00ED2CED" w:rsidRDefault="00ED2CED">
            <w:pPr>
              <w:pStyle w:val="TableParagraph"/>
              <w:spacing w:before="8"/>
              <w:rPr>
                <w:rFonts w:ascii="Times New Roman"/>
                <w:sz w:val="13"/>
              </w:rPr>
            </w:pPr>
          </w:p>
          <w:p w:rsidR="00ED2CED" w:rsidRDefault="00ED2CED">
            <w:pPr>
              <w:pStyle w:val="TableParagraph"/>
              <w:spacing w:line="20" w:lineRule="exact"/>
              <w:ind w:left="2120"/>
              <w:rPr>
                <w:rFonts w:ascii="Times New Roman"/>
                <w:sz w:val="2"/>
              </w:rPr>
            </w:pPr>
            <w:r>
              <w:rPr>
                <w:rFonts w:ascii="Times New Roman"/>
                <w:sz w:val="2"/>
              </w:rPr>
            </w:r>
            <w:r>
              <w:rPr>
                <w:rFonts w:ascii="Times New Roman"/>
                <w:sz w:val="2"/>
              </w:rPr>
              <w:pict>
                <v:group id="docshapegroup2" o:spid="_x0000_s1026" style="width:18.35pt;height:.85pt;mso-position-horizontal-relative:char;mso-position-vertical-relative:line" coordsize="367,17">
                  <v:line id="_x0000_s1027" style="position:absolute" from="0,8" to="367,8" strokeweight=".28361mm">
                    <v:stroke dashstyle="3 1"/>
                  </v:line>
                  <w10:wrap type="none"/>
                  <w10:anchorlock/>
                </v:group>
              </w:pict>
            </w:r>
          </w:p>
          <w:p w:rsidR="00ED2CED" w:rsidRDefault="000A5C9C">
            <w:pPr>
              <w:pStyle w:val="TableParagraph"/>
              <w:spacing w:before="15" w:line="340" w:lineRule="atLeast"/>
              <w:ind w:left="50" w:right="2563"/>
              <w:rPr>
                <w:sz w:val="20"/>
              </w:rPr>
            </w:pPr>
            <w:proofErr w:type="spellStart"/>
            <w:r>
              <w:rPr>
                <w:sz w:val="20"/>
              </w:rPr>
              <w:t>Ταχ</w:t>
            </w:r>
            <w:proofErr w:type="spellEnd"/>
            <w:r>
              <w:rPr>
                <w:sz w:val="20"/>
              </w:rPr>
              <w:t>.</w:t>
            </w:r>
            <w:r>
              <w:rPr>
                <w:spacing w:val="-12"/>
                <w:sz w:val="20"/>
              </w:rPr>
              <w:t xml:space="preserve"> </w:t>
            </w:r>
            <w:r>
              <w:rPr>
                <w:sz w:val="20"/>
              </w:rPr>
              <w:t>Δ/</w:t>
            </w:r>
            <w:proofErr w:type="spellStart"/>
            <w:r>
              <w:rPr>
                <w:sz w:val="20"/>
              </w:rPr>
              <w:t>νση</w:t>
            </w:r>
            <w:proofErr w:type="spellEnd"/>
            <w:r>
              <w:rPr>
                <w:spacing w:val="-6"/>
                <w:sz w:val="20"/>
              </w:rPr>
              <w:t xml:space="preserve"> </w:t>
            </w:r>
            <w:r>
              <w:rPr>
                <w:sz w:val="20"/>
              </w:rPr>
              <w:t>:</w:t>
            </w:r>
            <w:r>
              <w:rPr>
                <w:spacing w:val="-13"/>
                <w:sz w:val="20"/>
              </w:rPr>
              <w:t xml:space="preserve"> </w:t>
            </w:r>
            <w:r>
              <w:rPr>
                <w:sz w:val="20"/>
              </w:rPr>
              <w:t>Α.</w:t>
            </w:r>
            <w:r>
              <w:rPr>
                <w:spacing w:val="-12"/>
                <w:sz w:val="20"/>
              </w:rPr>
              <w:t xml:space="preserve"> </w:t>
            </w:r>
            <w:r>
              <w:rPr>
                <w:sz w:val="20"/>
              </w:rPr>
              <w:t>Παπανδρέου</w:t>
            </w:r>
            <w:r>
              <w:rPr>
                <w:spacing w:val="-11"/>
                <w:sz w:val="20"/>
              </w:rPr>
              <w:t xml:space="preserve"> </w:t>
            </w:r>
            <w:r>
              <w:rPr>
                <w:sz w:val="20"/>
              </w:rPr>
              <w:t>37 Τ.Κ. – Πόλη: 151 80–ΜΑΡΟΥΣΙ</w:t>
            </w:r>
          </w:p>
          <w:p w:rsidR="00ED2CED" w:rsidRPr="008D4775" w:rsidRDefault="000A5C9C">
            <w:pPr>
              <w:pStyle w:val="TableParagraph"/>
              <w:tabs>
                <w:tab w:val="left" w:pos="993"/>
              </w:tabs>
              <w:spacing w:before="23" w:line="232" w:lineRule="auto"/>
              <w:ind w:left="50" w:right="2555"/>
              <w:rPr>
                <w:sz w:val="20"/>
                <w:lang w:val="en-US"/>
              </w:rPr>
            </w:pPr>
            <w:r w:rsidRPr="008D4775">
              <w:rPr>
                <w:spacing w:val="-2"/>
                <w:sz w:val="20"/>
                <w:lang w:val="en-US"/>
              </w:rPr>
              <w:t>E-mail</w:t>
            </w:r>
            <w:r w:rsidRPr="008D4775">
              <w:rPr>
                <w:sz w:val="20"/>
                <w:lang w:val="en-US"/>
              </w:rPr>
              <w:tab/>
            </w:r>
            <w:r w:rsidRPr="008D4775">
              <w:rPr>
                <w:spacing w:val="-4"/>
                <w:sz w:val="20"/>
                <w:lang w:val="en-US"/>
              </w:rPr>
              <w:t xml:space="preserve">: </w:t>
            </w:r>
            <w:hyperlink r:id="rId9">
              <w:r w:rsidRPr="008D4775">
                <w:rPr>
                  <w:color w:val="0461C1"/>
                  <w:spacing w:val="-4"/>
                  <w:u w:val="single" w:color="0461C1"/>
                  <w:lang w:val="en-US"/>
                </w:rPr>
                <w:t>gnk2</w:t>
              </w:r>
              <w:r w:rsidRPr="008D4775">
                <w:rPr>
                  <w:color w:val="0461C1"/>
                  <w:spacing w:val="-4"/>
                  <w:sz w:val="20"/>
                  <w:u w:val="single" w:color="0461C1"/>
                  <w:lang w:val="en-US"/>
                </w:rPr>
                <w:t>@minedu.gov.gr</w:t>
              </w:r>
            </w:hyperlink>
            <w:r w:rsidRPr="008D4775">
              <w:rPr>
                <w:color w:val="0461C1"/>
                <w:spacing w:val="-4"/>
                <w:sz w:val="20"/>
                <w:lang w:val="en-US"/>
              </w:rPr>
              <w:t xml:space="preserve"> </w:t>
            </w:r>
            <w:r>
              <w:rPr>
                <w:sz w:val="20"/>
              </w:rPr>
              <w:t>Τηλέφωνο</w:t>
            </w:r>
            <w:r w:rsidRPr="008D4775">
              <w:rPr>
                <w:spacing w:val="40"/>
                <w:sz w:val="20"/>
                <w:lang w:val="en-US"/>
              </w:rPr>
              <w:t xml:space="preserve"> </w:t>
            </w:r>
            <w:r w:rsidRPr="008D4775">
              <w:rPr>
                <w:rFonts w:ascii="Times New Roman" w:hAnsi="Times New Roman"/>
                <w:sz w:val="20"/>
                <w:lang w:val="en-US"/>
              </w:rPr>
              <w:t>:</w:t>
            </w:r>
            <w:r w:rsidRPr="008D4775">
              <w:rPr>
                <w:sz w:val="20"/>
                <w:lang w:val="en-US"/>
              </w:rPr>
              <w:t>210 344 3869</w:t>
            </w:r>
          </w:p>
          <w:p w:rsidR="00ED2CED" w:rsidRDefault="000A5C9C">
            <w:pPr>
              <w:pStyle w:val="TableParagraph"/>
              <w:spacing w:line="211" w:lineRule="exact"/>
              <w:ind w:left="50"/>
              <w:rPr>
                <w:sz w:val="20"/>
              </w:rPr>
            </w:pPr>
            <w:r>
              <w:rPr>
                <w:spacing w:val="-5"/>
                <w:sz w:val="20"/>
              </w:rPr>
              <w:t>ΜΒ</w:t>
            </w:r>
          </w:p>
        </w:tc>
        <w:tc>
          <w:tcPr>
            <w:tcW w:w="3310" w:type="dxa"/>
          </w:tcPr>
          <w:p w:rsidR="00ED2CED" w:rsidRDefault="00ED2CED">
            <w:pPr>
              <w:pStyle w:val="TableParagraph"/>
              <w:rPr>
                <w:rFonts w:ascii="Times New Roman"/>
                <w:sz w:val="24"/>
              </w:rPr>
            </w:pPr>
          </w:p>
          <w:p w:rsidR="00ED2CED" w:rsidRDefault="00ED2CED">
            <w:pPr>
              <w:pStyle w:val="TableParagraph"/>
              <w:rPr>
                <w:rFonts w:ascii="Times New Roman"/>
                <w:sz w:val="24"/>
              </w:rPr>
            </w:pPr>
          </w:p>
          <w:p w:rsidR="00ED2CED" w:rsidRDefault="00ED2CED">
            <w:pPr>
              <w:pStyle w:val="TableParagraph"/>
              <w:rPr>
                <w:rFonts w:ascii="Times New Roman"/>
                <w:sz w:val="24"/>
              </w:rPr>
            </w:pPr>
          </w:p>
          <w:p w:rsidR="00ED2CED" w:rsidRDefault="00ED2CED">
            <w:pPr>
              <w:pStyle w:val="TableParagraph"/>
              <w:rPr>
                <w:rFonts w:ascii="Times New Roman"/>
                <w:sz w:val="24"/>
              </w:rPr>
            </w:pPr>
          </w:p>
          <w:p w:rsidR="00ED2CED" w:rsidRDefault="00ED2CED">
            <w:pPr>
              <w:pStyle w:val="TableParagraph"/>
              <w:spacing w:before="273"/>
              <w:rPr>
                <w:rFonts w:ascii="Times New Roman"/>
                <w:sz w:val="24"/>
              </w:rPr>
            </w:pPr>
          </w:p>
          <w:p w:rsidR="00ED2CED" w:rsidRDefault="000A5C9C">
            <w:pPr>
              <w:pStyle w:val="TableParagraph"/>
              <w:spacing w:line="480" w:lineRule="auto"/>
              <w:ind w:left="940" w:right="47" w:hanging="12"/>
              <w:rPr>
                <w:rFonts w:ascii="Arial" w:hAnsi="Arial"/>
                <w:b/>
                <w:sz w:val="24"/>
              </w:rPr>
            </w:pPr>
            <w:r>
              <w:rPr>
                <w:rFonts w:ascii="Arial" w:hAnsi="Arial"/>
                <w:b/>
                <w:spacing w:val="-2"/>
                <w:sz w:val="24"/>
              </w:rPr>
              <w:t>Μαρούσι,</w:t>
            </w:r>
            <w:r>
              <w:rPr>
                <w:rFonts w:ascii="Arial" w:hAnsi="Arial"/>
                <w:b/>
                <w:spacing w:val="-15"/>
                <w:sz w:val="24"/>
              </w:rPr>
              <w:t xml:space="preserve"> </w:t>
            </w:r>
            <w:r>
              <w:rPr>
                <w:rFonts w:ascii="Arial" w:hAnsi="Arial"/>
                <w:b/>
                <w:spacing w:val="-2"/>
                <w:sz w:val="24"/>
              </w:rPr>
              <w:t xml:space="preserve">16-04-2026 </w:t>
            </w:r>
            <w:r>
              <w:rPr>
                <w:rFonts w:ascii="Arial" w:hAnsi="Arial"/>
                <w:b/>
                <w:sz w:val="24"/>
              </w:rPr>
              <w:t xml:space="preserve">Αρ. </w:t>
            </w:r>
            <w:proofErr w:type="spellStart"/>
            <w:r>
              <w:rPr>
                <w:rFonts w:ascii="Arial" w:hAnsi="Arial"/>
                <w:b/>
                <w:sz w:val="24"/>
              </w:rPr>
              <w:t>Πρωτ</w:t>
            </w:r>
            <w:proofErr w:type="spellEnd"/>
            <w:r>
              <w:rPr>
                <w:rFonts w:ascii="Arial" w:hAnsi="Arial"/>
                <w:b/>
                <w:sz w:val="24"/>
              </w:rPr>
              <w:t>. 46083/ΥΣ</w:t>
            </w:r>
          </w:p>
        </w:tc>
      </w:tr>
    </w:tbl>
    <w:p w:rsidR="00ED2CED" w:rsidRDefault="000A5C9C">
      <w:pPr>
        <w:pStyle w:val="a3"/>
        <w:spacing w:line="247" w:lineRule="auto"/>
        <w:ind w:left="6156" w:right="353" w:hanging="800"/>
      </w:pPr>
      <w:r>
        <w:rPr>
          <w:rFonts w:ascii="Arial" w:hAnsi="Arial"/>
          <w:b/>
        </w:rPr>
        <w:t xml:space="preserve">ΠΡΟΣ: </w:t>
      </w:r>
      <w:r>
        <w:t xml:space="preserve">Τη Βουλή των Ελλήνων </w:t>
      </w:r>
      <w:r>
        <w:rPr>
          <w:spacing w:val="-6"/>
        </w:rPr>
        <w:t>Διεύθυνση</w:t>
      </w:r>
      <w:r>
        <w:rPr>
          <w:spacing w:val="-10"/>
        </w:rPr>
        <w:t xml:space="preserve"> </w:t>
      </w:r>
      <w:r>
        <w:rPr>
          <w:spacing w:val="-6"/>
        </w:rPr>
        <w:t xml:space="preserve">Κοινοβουλευτικού </w:t>
      </w:r>
      <w:r>
        <w:rPr>
          <w:spacing w:val="-2"/>
        </w:rPr>
        <w:t>Ελέγχου</w:t>
      </w:r>
    </w:p>
    <w:p w:rsidR="00ED2CED" w:rsidRDefault="000A5C9C">
      <w:pPr>
        <w:pStyle w:val="a3"/>
        <w:spacing w:line="267" w:lineRule="exact"/>
        <w:ind w:left="6139"/>
      </w:pPr>
      <w:r>
        <w:t>Τμήμα</w:t>
      </w:r>
      <w:r>
        <w:rPr>
          <w:spacing w:val="17"/>
        </w:rPr>
        <w:t xml:space="preserve"> </w:t>
      </w:r>
      <w:r>
        <w:rPr>
          <w:spacing w:val="-2"/>
        </w:rPr>
        <w:t>Ερωτήσεων</w:t>
      </w:r>
    </w:p>
    <w:p w:rsidR="00ED2CED" w:rsidRDefault="000A5C9C">
      <w:pPr>
        <w:spacing w:before="268"/>
        <w:ind w:left="5357"/>
        <w:rPr>
          <w:sz w:val="24"/>
        </w:rPr>
      </w:pPr>
      <w:r>
        <w:rPr>
          <w:rFonts w:ascii="Arial" w:hAnsi="Arial"/>
          <w:b/>
          <w:spacing w:val="-6"/>
          <w:sz w:val="24"/>
        </w:rPr>
        <w:t>ΚΟΙΝ:</w:t>
      </w:r>
      <w:r>
        <w:rPr>
          <w:rFonts w:ascii="Arial" w:hAnsi="Arial"/>
          <w:b/>
          <w:spacing w:val="-10"/>
          <w:sz w:val="24"/>
        </w:rPr>
        <w:t xml:space="preserve"> </w:t>
      </w:r>
      <w:r>
        <w:rPr>
          <w:spacing w:val="-6"/>
          <w:sz w:val="24"/>
        </w:rPr>
        <w:t>Βουλευτή</w:t>
      </w:r>
      <w:r>
        <w:rPr>
          <w:spacing w:val="8"/>
          <w:sz w:val="24"/>
        </w:rPr>
        <w:t xml:space="preserve"> </w:t>
      </w:r>
      <w:r>
        <w:rPr>
          <w:spacing w:val="-6"/>
          <w:sz w:val="24"/>
        </w:rPr>
        <w:t>κ.</w:t>
      </w:r>
    </w:p>
    <w:p w:rsidR="00ED2CED" w:rsidRDefault="000A5C9C">
      <w:pPr>
        <w:pStyle w:val="a3"/>
        <w:ind w:left="6043"/>
      </w:pPr>
      <w:r>
        <w:rPr>
          <w:rFonts w:ascii="Arial MT" w:hAnsi="Arial MT"/>
        </w:rPr>
        <w:t>-</w:t>
      </w:r>
      <w:r>
        <w:rPr>
          <w:rFonts w:ascii="Arial MT" w:hAnsi="Arial MT"/>
          <w:spacing w:val="-9"/>
        </w:rPr>
        <w:t xml:space="preserve"> </w:t>
      </w:r>
      <w:proofErr w:type="spellStart"/>
      <w:r>
        <w:t>Βελόπουλο</w:t>
      </w:r>
      <w:proofErr w:type="spellEnd"/>
      <w:r>
        <w:rPr>
          <w:spacing w:val="-3"/>
        </w:rPr>
        <w:t xml:space="preserve"> </w:t>
      </w:r>
      <w:r>
        <w:rPr>
          <w:spacing w:val="-2"/>
        </w:rPr>
        <w:t>Κυριάκο</w:t>
      </w:r>
    </w:p>
    <w:p w:rsidR="00ED2CED" w:rsidRDefault="000A5C9C">
      <w:pPr>
        <w:pStyle w:val="a3"/>
        <w:spacing w:before="4"/>
        <w:ind w:left="5983"/>
      </w:pPr>
      <w:r>
        <w:rPr>
          <w:spacing w:val="-6"/>
        </w:rPr>
        <w:t>(Δια</w:t>
      </w:r>
      <w:r>
        <w:rPr>
          <w:spacing w:val="-9"/>
        </w:rPr>
        <w:t xml:space="preserve"> </w:t>
      </w:r>
      <w:r>
        <w:rPr>
          <w:spacing w:val="-6"/>
        </w:rPr>
        <w:t>της</w:t>
      </w:r>
      <w:r>
        <w:rPr>
          <w:spacing w:val="-9"/>
        </w:rPr>
        <w:t xml:space="preserve"> </w:t>
      </w:r>
      <w:r>
        <w:rPr>
          <w:spacing w:val="-6"/>
        </w:rPr>
        <w:t>Βουλής</w:t>
      </w:r>
      <w:r>
        <w:rPr>
          <w:spacing w:val="-8"/>
        </w:rPr>
        <w:t xml:space="preserve"> </w:t>
      </w:r>
      <w:r>
        <w:rPr>
          <w:spacing w:val="-6"/>
        </w:rPr>
        <w:t>των</w:t>
      </w:r>
      <w:r>
        <w:rPr>
          <w:spacing w:val="-14"/>
        </w:rPr>
        <w:t xml:space="preserve"> </w:t>
      </w:r>
      <w:r>
        <w:rPr>
          <w:spacing w:val="-6"/>
        </w:rPr>
        <w:t>Ελλήνων)</w:t>
      </w:r>
    </w:p>
    <w:p w:rsidR="00ED2CED" w:rsidRDefault="00ED2CED">
      <w:pPr>
        <w:pStyle w:val="a3"/>
      </w:pPr>
    </w:p>
    <w:p w:rsidR="00ED2CED" w:rsidRDefault="00ED2CED">
      <w:pPr>
        <w:pStyle w:val="a3"/>
        <w:spacing w:before="9"/>
      </w:pPr>
    </w:p>
    <w:p w:rsidR="00ED2CED" w:rsidRDefault="000A5C9C">
      <w:pPr>
        <w:pStyle w:val="a3"/>
        <w:ind w:left="87"/>
      </w:pPr>
      <w:r>
        <w:rPr>
          <w:rFonts w:ascii="Arial" w:hAnsi="Arial"/>
          <w:b/>
        </w:rPr>
        <w:t>ΘΕΜΑ</w:t>
      </w:r>
      <w:r>
        <w:rPr>
          <w:rFonts w:ascii="Arial MT" w:hAnsi="Arial MT"/>
        </w:rPr>
        <w:t>:</w:t>
      </w:r>
      <w:r>
        <w:rPr>
          <w:rFonts w:ascii="Arial MT" w:hAnsi="Arial MT"/>
          <w:spacing w:val="-1"/>
        </w:rPr>
        <w:t xml:space="preserve"> </w:t>
      </w:r>
      <w:r>
        <w:t>«Απάντηση</w:t>
      </w:r>
      <w:r>
        <w:rPr>
          <w:spacing w:val="4"/>
        </w:rPr>
        <w:t xml:space="preserve"> </w:t>
      </w:r>
      <w:r>
        <w:t>στην</w:t>
      </w:r>
      <w:r>
        <w:rPr>
          <w:spacing w:val="5"/>
        </w:rPr>
        <w:t xml:space="preserve"> </w:t>
      </w:r>
      <w:r>
        <w:t>Ερώτηση</w:t>
      </w:r>
      <w:r>
        <w:rPr>
          <w:spacing w:val="4"/>
        </w:rPr>
        <w:t xml:space="preserve"> </w:t>
      </w:r>
      <w:r>
        <w:t>με</w:t>
      </w:r>
      <w:r>
        <w:rPr>
          <w:spacing w:val="2"/>
        </w:rPr>
        <w:t xml:space="preserve"> </w:t>
      </w:r>
      <w:proofErr w:type="spellStart"/>
      <w:r>
        <w:t>αριθμ</w:t>
      </w:r>
      <w:proofErr w:type="spellEnd"/>
      <w:r>
        <w:t>.</w:t>
      </w:r>
      <w:r>
        <w:rPr>
          <w:spacing w:val="1"/>
        </w:rPr>
        <w:t xml:space="preserve"> </w:t>
      </w:r>
      <w:proofErr w:type="spellStart"/>
      <w:r>
        <w:t>πρωτ</w:t>
      </w:r>
      <w:proofErr w:type="spellEnd"/>
      <w:r>
        <w:t>.</w:t>
      </w:r>
      <w:r>
        <w:rPr>
          <w:spacing w:val="5"/>
        </w:rPr>
        <w:t xml:space="preserve"> </w:t>
      </w:r>
      <w:r>
        <w:rPr>
          <w:rFonts w:ascii="Arial MT" w:hAnsi="Arial MT"/>
        </w:rPr>
        <w:t>4084/23-3-</w:t>
      </w:r>
      <w:r>
        <w:rPr>
          <w:rFonts w:ascii="Arial MT" w:hAnsi="Arial MT"/>
          <w:spacing w:val="-2"/>
        </w:rPr>
        <w:t>2026</w:t>
      </w:r>
      <w:r>
        <w:rPr>
          <w:spacing w:val="-2"/>
        </w:rPr>
        <w:t>»</w:t>
      </w:r>
    </w:p>
    <w:p w:rsidR="00ED2CED" w:rsidRDefault="00ED2CED">
      <w:pPr>
        <w:pStyle w:val="a3"/>
        <w:spacing w:before="13"/>
      </w:pPr>
    </w:p>
    <w:p w:rsidR="00ED2CED" w:rsidRDefault="000A5C9C">
      <w:pPr>
        <w:pStyle w:val="a3"/>
        <w:spacing w:before="1" w:line="292" w:lineRule="auto"/>
        <w:ind w:left="87" w:right="61" w:firstLine="427"/>
        <w:jc w:val="both"/>
      </w:pPr>
      <w:r>
        <w:t xml:space="preserve">Σε απάντηση του ανωτέρω Μέσου Κοινοβουλευτικού Ελέγχου, κάνουμε γνωστά τα </w:t>
      </w:r>
      <w:r>
        <w:rPr>
          <w:spacing w:val="-2"/>
        </w:rPr>
        <w:t>ακόλουθα:</w:t>
      </w:r>
    </w:p>
    <w:p w:rsidR="00ED2CED" w:rsidRDefault="000A5C9C">
      <w:pPr>
        <w:pStyle w:val="a3"/>
        <w:spacing w:line="244" w:lineRule="auto"/>
        <w:ind w:left="87" w:right="50" w:firstLine="425"/>
        <w:jc w:val="both"/>
      </w:pPr>
      <w:r>
        <w:t>Ο νομοθέτης λόγω της φύσης και της ιδιαιτερότητας της εκπαίδευσης θέσπισε ειδικό καθεστώς για</w:t>
      </w:r>
      <w:r>
        <w:rPr>
          <w:spacing w:val="40"/>
        </w:rPr>
        <w:t xml:space="preserve"> </w:t>
      </w:r>
      <w:r>
        <w:t>το διορισμό μόνιμων εκπαιδευτικών και την πρόσληψη αναπληρωτών/τριών εκπαιδευτ</w:t>
      </w:r>
      <w:r>
        <w:t>ικών</w:t>
      </w:r>
      <w:r>
        <w:rPr>
          <w:spacing w:val="-5"/>
        </w:rPr>
        <w:t xml:space="preserve"> </w:t>
      </w:r>
      <w:r>
        <w:t>στην</w:t>
      </w:r>
      <w:r>
        <w:rPr>
          <w:spacing w:val="-5"/>
        </w:rPr>
        <w:t xml:space="preserve"> </w:t>
      </w:r>
      <w:r>
        <w:t>Πρωτοβάθμια</w:t>
      </w:r>
      <w:r>
        <w:rPr>
          <w:spacing w:val="-4"/>
        </w:rPr>
        <w:t xml:space="preserve"> </w:t>
      </w:r>
      <w:r>
        <w:t>και</w:t>
      </w:r>
      <w:r>
        <w:rPr>
          <w:spacing w:val="-2"/>
        </w:rPr>
        <w:t xml:space="preserve"> </w:t>
      </w:r>
      <w:r>
        <w:t>τη</w:t>
      </w:r>
      <w:r>
        <w:rPr>
          <w:spacing w:val="-3"/>
        </w:rPr>
        <w:t xml:space="preserve"> </w:t>
      </w:r>
      <w:r>
        <w:t>Δευτεροβάθμια</w:t>
      </w:r>
      <w:r>
        <w:rPr>
          <w:spacing w:val="-4"/>
        </w:rPr>
        <w:t xml:space="preserve"> </w:t>
      </w:r>
      <w:r>
        <w:t>Εκπαίδευση.</w:t>
      </w:r>
      <w:r>
        <w:rPr>
          <w:spacing w:val="-3"/>
        </w:rPr>
        <w:t xml:space="preserve"> </w:t>
      </w:r>
      <w:r>
        <w:t>Ειδικότερα,</w:t>
      </w:r>
      <w:r>
        <w:rPr>
          <w:spacing w:val="-4"/>
        </w:rPr>
        <w:t xml:space="preserve"> </w:t>
      </w:r>
      <w:r>
        <w:t>το</w:t>
      </w:r>
      <w:r>
        <w:rPr>
          <w:spacing w:val="40"/>
        </w:rPr>
        <w:t xml:space="preserve"> </w:t>
      </w:r>
      <w:r>
        <w:t>ισχύον σύστημα διορισμού των μόνιμων εκπαιδευτικών και των μελών του Ειδικού Εκπαιδευτικού Προσωπικού</w:t>
      </w:r>
      <w:r>
        <w:rPr>
          <w:spacing w:val="-16"/>
        </w:rPr>
        <w:t xml:space="preserve"> </w:t>
      </w:r>
      <w:r>
        <w:t>(Ε.Ε.Π.)</w:t>
      </w:r>
      <w:r>
        <w:rPr>
          <w:spacing w:val="-16"/>
        </w:rPr>
        <w:t xml:space="preserve"> </w:t>
      </w:r>
      <w:r>
        <w:t>και</w:t>
      </w:r>
      <w:r>
        <w:rPr>
          <w:spacing w:val="-15"/>
        </w:rPr>
        <w:t xml:space="preserve"> </w:t>
      </w:r>
      <w:r>
        <w:t>του</w:t>
      </w:r>
      <w:r>
        <w:rPr>
          <w:spacing w:val="-16"/>
        </w:rPr>
        <w:t xml:space="preserve"> </w:t>
      </w:r>
      <w:r>
        <w:t>Ειδικού</w:t>
      </w:r>
      <w:r>
        <w:rPr>
          <w:spacing w:val="-16"/>
        </w:rPr>
        <w:t xml:space="preserve"> </w:t>
      </w:r>
      <w:r>
        <w:t>Βοηθητικού</w:t>
      </w:r>
      <w:r>
        <w:rPr>
          <w:spacing w:val="-15"/>
        </w:rPr>
        <w:t xml:space="preserve"> </w:t>
      </w:r>
      <w:r>
        <w:t>Προσωπικού</w:t>
      </w:r>
      <w:r>
        <w:rPr>
          <w:spacing w:val="-16"/>
        </w:rPr>
        <w:t xml:space="preserve"> </w:t>
      </w:r>
      <w:r>
        <w:t>(Ε.Β.Π.)</w:t>
      </w:r>
      <w:r>
        <w:rPr>
          <w:spacing w:val="-16"/>
        </w:rPr>
        <w:t xml:space="preserve"> </w:t>
      </w:r>
      <w:r>
        <w:t>της</w:t>
      </w:r>
      <w:r>
        <w:rPr>
          <w:spacing w:val="-9"/>
        </w:rPr>
        <w:t xml:space="preserve"> </w:t>
      </w:r>
      <w:r>
        <w:t>Πρωτοβάθμιας</w:t>
      </w:r>
      <w:r>
        <w:rPr>
          <w:spacing w:val="-16"/>
        </w:rPr>
        <w:t xml:space="preserve"> </w:t>
      </w:r>
      <w:r>
        <w:t>και της Δευτεροβάθμιας Εκπαίδευσης, καθώς και της πρόσληψης προσωρινών αναπληρωτών/τριών</w:t>
      </w:r>
      <w:r>
        <w:rPr>
          <w:spacing w:val="40"/>
        </w:rPr>
        <w:t xml:space="preserve"> </w:t>
      </w:r>
      <w:r>
        <w:t xml:space="preserve">και ωρομίσθιων εκπαιδευτικών για την κάλυψη των λειτουργικών κενών </w:t>
      </w:r>
      <w:r>
        <w:rPr>
          <w:spacing w:val="-2"/>
        </w:rPr>
        <w:t>της</w:t>
      </w:r>
      <w:r>
        <w:rPr>
          <w:spacing w:val="-7"/>
        </w:rPr>
        <w:t xml:space="preserve"> </w:t>
      </w:r>
      <w:r>
        <w:rPr>
          <w:spacing w:val="-2"/>
        </w:rPr>
        <w:t>εκπαίδευσης,</w:t>
      </w:r>
      <w:r>
        <w:rPr>
          <w:spacing w:val="-6"/>
        </w:rPr>
        <w:t xml:space="preserve"> </w:t>
      </w:r>
      <w:r>
        <w:rPr>
          <w:spacing w:val="-2"/>
        </w:rPr>
        <w:t>διέπεται</w:t>
      </w:r>
      <w:r>
        <w:rPr>
          <w:spacing w:val="-5"/>
        </w:rPr>
        <w:t xml:space="preserve"> </w:t>
      </w:r>
      <w:r>
        <w:rPr>
          <w:spacing w:val="-2"/>
        </w:rPr>
        <w:t>από</w:t>
      </w:r>
      <w:r>
        <w:rPr>
          <w:spacing w:val="-8"/>
        </w:rPr>
        <w:t xml:space="preserve"> </w:t>
      </w:r>
      <w:r>
        <w:rPr>
          <w:spacing w:val="-2"/>
        </w:rPr>
        <w:t>τις</w:t>
      </w:r>
      <w:r>
        <w:rPr>
          <w:spacing w:val="-7"/>
        </w:rPr>
        <w:t xml:space="preserve"> </w:t>
      </w:r>
      <w:r>
        <w:rPr>
          <w:spacing w:val="-2"/>
        </w:rPr>
        <w:t>διατάξεις</w:t>
      </w:r>
      <w:r>
        <w:rPr>
          <w:spacing w:val="-7"/>
        </w:rPr>
        <w:t xml:space="preserve"> </w:t>
      </w:r>
      <w:r>
        <w:rPr>
          <w:spacing w:val="-2"/>
        </w:rPr>
        <w:t>του</w:t>
      </w:r>
      <w:r>
        <w:rPr>
          <w:spacing w:val="-6"/>
        </w:rPr>
        <w:t xml:space="preserve"> </w:t>
      </w:r>
      <w:r>
        <w:rPr>
          <w:spacing w:val="-2"/>
        </w:rPr>
        <w:t>ν.4589/2019</w:t>
      </w:r>
      <w:r>
        <w:rPr>
          <w:spacing w:val="-6"/>
        </w:rPr>
        <w:t xml:space="preserve"> </w:t>
      </w:r>
      <w:r>
        <w:rPr>
          <w:spacing w:val="-2"/>
        </w:rPr>
        <w:t>(Α΄</w:t>
      </w:r>
      <w:r>
        <w:rPr>
          <w:spacing w:val="-7"/>
        </w:rPr>
        <w:t xml:space="preserve"> </w:t>
      </w:r>
      <w:r>
        <w:rPr>
          <w:spacing w:val="-2"/>
        </w:rPr>
        <w:t>13)</w:t>
      </w:r>
      <w:r>
        <w:rPr>
          <w:spacing w:val="-10"/>
        </w:rPr>
        <w:t xml:space="preserve"> </w:t>
      </w:r>
      <w:r>
        <w:rPr>
          <w:spacing w:val="-2"/>
        </w:rPr>
        <w:t>και,</w:t>
      </w:r>
      <w:r>
        <w:rPr>
          <w:spacing w:val="-6"/>
        </w:rPr>
        <w:t xml:space="preserve"> </w:t>
      </w:r>
      <w:r>
        <w:rPr>
          <w:spacing w:val="-2"/>
        </w:rPr>
        <w:t>ειδικότερα,</w:t>
      </w:r>
      <w:r>
        <w:rPr>
          <w:spacing w:val="-7"/>
        </w:rPr>
        <w:t xml:space="preserve"> </w:t>
      </w:r>
      <w:r>
        <w:rPr>
          <w:spacing w:val="-2"/>
        </w:rPr>
        <w:t>τα</w:t>
      </w:r>
      <w:r>
        <w:rPr>
          <w:spacing w:val="-6"/>
        </w:rPr>
        <w:t xml:space="preserve"> </w:t>
      </w:r>
      <w:r>
        <w:rPr>
          <w:spacing w:val="-2"/>
        </w:rPr>
        <w:t>άρθρα</w:t>
      </w:r>
    </w:p>
    <w:p w:rsidR="00ED2CED" w:rsidRDefault="000A5C9C">
      <w:pPr>
        <w:pStyle w:val="a3"/>
        <w:spacing w:line="244" w:lineRule="auto"/>
        <w:ind w:left="87" w:right="55"/>
        <w:jc w:val="both"/>
      </w:pPr>
      <w:r>
        <w:t>53 έως και 67 αυτού. Αρμόδιος φορέας υλοποίησης της διαδικασίας κατάταξης με σειρά προτεραιότητας,</w:t>
      </w:r>
      <w:r>
        <w:rPr>
          <w:spacing w:val="-4"/>
        </w:rPr>
        <w:t xml:space="preserve"> </w:t>
      </w:r>
      <w:r>
        <w:t>βάσει</w:t>
      </w:r>
      <w:r>
        <w:rPr>
          <w:spacing w:val="-3"/>
        </w:rPr>
        <w:t xml:space="preserve"> </w:t>
      </w:r>
      <w:proofErr w:type="spellStart"/>
      <w:r>
        <w:t>μοριοδότησης</w:t>
      </w:r>
      <w:proofErr w:type="spellEnd"/>
      <w:r>
        <w:t>,</w:t>
      </w:r>
      <w:r>
        <w:rPr>
          <w:spacing w:val="-3"/>
        </w:rPr>
        <w:t xml:space="preserve"> </w:t>
      </w:r>
      <w:r>
        <w:t>κατά</w:t>
      </w:r>
      <w:r>
        <w:rPr>
          <w:spacing w:val="-4"/>
        </w:rPr>
        <w:t xml:space="preserve"> </w:t>
      </w:r>
      <w:r>
        <w:t>κλάδο</w:t>
      </w:r>
      <w:r>
        <w:rPr>
          <w:spacing w:val="-2"/>
        </w:rPr>
        <w:t xml:space="preserve"> </w:t>
      </w:r>
      <w:r>
        <w:t>και</w:t>
      </w:r>
      <w:r>
        <w:rPr>
          <w:spacing w:val="-3"/>
        </w:rPr>
        <w:t xml:space="preserve"> </w:t>
      </w:r>
      <w:r>
        <w:t>ειδικότητα,</w:t>
      </w:r>
      <w:r>
        <w:rPr>
          <w:spacing w:val="-3"/>
        </w:rPr>
        <w:t xml:space="preserve"> </w:t>
      </w:r>
      <w:r>
        <w:t>υποψήφιων</w:t>
      </w:r>
      <w:r>
        <w:rPr>
          <w:spacing w:val="-5"/>
        </w:rPr>
        <w:t xml:space="preserve"> </w:t>
      </w:r>
      <w:r>
        <w:t xml:space="preserve">εκπαιδευτικών </w:t>
      </w:r>
      <w:r>
        <w:rPr>
          <w:spacing w:val="-2"/>
        </w:rPr>
        <w:t>Πρωτοβάθμιας</w:t>
      </w:r>
      <w:r>
        <w:rPr>
          <w:spacing w:val="-13"/>
        </w:rPr>
        <w:t xml:space="preserve"> </w:t>
      </w:r>
      <w:r>
        <w:rPr>
          <w:spacing w:val="-2"/>
        </w:rPr>
        <w:t>και</w:t>
      </w:r>
      <w:r>
        <w:rPr>
          <w:spacing w:val="-11"/>
        </w:rPr>
        <w:t xml:space="preserve"> </w:t>
      </w:r>
      <w:r>
        <w:rPr>
          <w:spacing w:val="-2"/>
        </w:rPr>
        <w:t>Δευτεροβάθμιας</w:t>
      </w:r>
      <w:r>
        <w:rPr>
          <w:spacing w:val="-13"/>
        </w:rPr>
        <w:t xml:space="preserve"> </w:t>
      </w:r>
      <w:r>
        <w:rPr>
          <w:spacing w:val="-2"/>
        </w:rPr>
        <w:t>Γενικής</w:t>
      </w:r>
      <w:r>
        <w:rPr>
          <w:spacing w:val="-14"/>
        </w:rPr>
        <w:t xml:space="preserve"> </w:t>
      </w:r>
      <w:r>
        <w:rPr>
          <w:spacing w:val="-2"/>
        </w:rPr>
        <w:t>Εκπαίδευσης</w:t>
      </w:r>
      <w:r>
        <w:rPr>
          <w:spacing w:val="-14"/>
        </w:rPr>
        <w:t xml:space="preserve"> </w:t>
      </w:r>
      <w:r>
        <w:rPr>
          <w:spacing w:val="-2"/>
        </w:rPr>
        <w:t>και</w:t>
      </w:r>
      <w:r>
        <w:rPr>
          <w:spacing w:val="-11"/>
        </w:rPr>
        <w:t xml:space="preserve"> </w:t>
      </w:r>
      <w:r>
        <w:rPr>
          <w:spacing w:val="-2"/>
        </w:rPr>
        <w:t>Ειδικής</w:t>
      </w:r>
      <w:r>
        <w:rPr>
          <w:spacing w:val="-14"/>
        </w:rPr>
        <w:t xml:space="preserve"> </w:t>
      </w:r>
      <w:r>
        <w:rPr>
          <w:spacing w:val="-2"/>
        </w:rPr>
        <w:t>Αγωγής</w:t>
      </w:r>
      <w:r>
        <w:rPr>
          <w:spacing w:val="-14"/>
        </w:rPr>
        <w:t xml:space="preserve"> </w:t>
      </w:r>
      <w:r>
        <w:rPr>
          <w:spacing w:val="-2"/>
        </w:rPr>
        <w:t>και</w:t>
      </w:r>
      <w:r>
        <w:rPr>
          <w:spacing w:val="-11"/>
        </w:rPr>
        <w:t xml:space="preserve"> </w:t>
      </w:r>
      <w:r>
        <w:rPr>
          <w:spacing w:val="-2"/>
        </w:rPr>
        <w:t xml:space="preserve">Εκπαίδευσης </w:t>
      </w:r>
      <w:r>
        <w:t xml:space="preserve">(ΕΑΕ) έχει οριστεί η Ανεξάρτητη Αρχή του Ανώτατου Συμβουλίου Επιλογής Προσωπικού </w:t>
      </w:r>
      <w:r>
        <w:rPr>
          <w:spacing w:val="-2"/>
        </w:rPr>
        <w:t>(Α.Σ.Ε.Π.).</w:t>
      </w:r>
    </w:p>
    <w:p w:rsidR="00ED2CED" w:rsidRDefault="000A5C9C">
      <w:pPr>
        <w:pStyle w:val="a3"/>
        <w:spacing w:line="242" w:lineRule="auto"/>
        <w:ind w:left="87" w:right="50" w:firstLine="492"/>
        <w:jc w:val="both"/>
      </w:pPr>
      <w:r>
        <w:t xml:space="preserve">Στον ανωτέρω νόμο ορίζεται ότι </w:t>
      </w:r>
      <w:proofErr w:type="spellStart"/>
      <w:r>
        <w:t>μοριοδοτούνται</w:t>
      </w:r>
      <w:proofErr w:type="spellEnd"/>
      <w:r>
        <w:t>: α) τα ακαδημαϊκά προσόντα, β) η εκπαιδευτική προϋπηρεσία και γ) τα κοινωνικά κριτήρια, μεταξύ των οποίων</w:t>
      </w:r>
      <w:r>
        <w:t xml:space="preserve"> ο αριθμός των τέκνων, αλλά και η αναπηρία του</w:t>
      </w:r>
      <w:r>
        <w:rPr>
          <w:rFonts w:ascii="Arial MT" w:hAnsi="Arial MT"/>
        </w:rPr>
        <w:t>/</w:t>
      </w:r>
      <w:r>
        <w:t>της ιδίου/ας του</w:t>
      </w:r>
      <w:r>
        <w:rPr>
          <w:rFonts w:ascii="Arial MT" w:hAnsi="Arial MT"/>
        </w:rPr>
        <w:t>/</w:t>
      </w:r>
      <w:r>
        <w:t>της υποψηφίου/ας ή των μελών της οικογένειάς</w:t>
      </w:r>
      <w:r>
        <w:rPr>
          <w:spacing w:val="40"/>
        </w:rPr>
        <w:t xml:space="preserve"> </w:t>
      </w:r>
      <w:r>
        <w:t>του</w:t>
      </w:r>
      <w:r>
        <w:rPr>
          <w:rFonts w:ascii="Arial MT" w:hAnsi="Arial MT"/>
        </w:rPr>
        <w:t>/</w:t>
      </w:r>
      <w:r>
        <w:t>της, ως εξής (ν. 4589/2019,</w:t>
      </w:r>
      <w:r>
        <w:rPr>
          <w:spacing w:val="-1"/>
        </w:rPr>
        <w:t xml:space="preserve"> </w:t>
      </w:r>
      <w:r>
        <w:t>άρθρο 57, παρ. γ) : «…Κοινωνικά κριτήρια:</w:t>
      </w:r>
      <w:r>
        <w:rPr>
          <w:spacing w:val="-1"/>
        </w:rPr>
        <w:t xml:space="preserve"> </w:t>
      </w:r>
      <w:r>
        <w:t>«αα) Αριθμός τέκνων: τρεις</w:t>
      </w:r>
      <w:r>
        <w:rPr>
          <w:spacing w:val="-2"/>
        </w:rPr>
        <w:t xml:space="preserve"> </w:t>
      </w:r>
      <w:r>
        <w:t>(3) μονάδες για κάθε τέκνο ανήλικο για το οποί</w:t>
      </w:r>
      <w:r>
        <w:t xml:space="preserve">ο ο υποψήφιος έχει τη </w:t>
      </w:r>
      <w:r>
        <w:rPr>
          <w:spacing w:val="-2"/>
        </w:rPr>
        <w:t>γονική</w:t>
      </w:r>
      <w:r>
        <w:rPr>
          <w:spacing w:val="-11"/>
        </w:rPr>
        <w:t xml:space="preserve"> </w:t>
      </w:r>
      <w:r>
        <w:rPr>
          <w:spacing w:val="-2"/>
        </w:rPr>
        <w:t>μέριμνα</w:t>
      </w:r>
      <w:r>
        <w:rPr>
          <w:spacing w:val="-11"/>
        </w:rPr>
        <w:t xml:space="preserve"> </w:t>
      </w:r>
      <w:r>
        <w:rPr>
          <w:spacing w:val="-2"/>
        </w:rPr>
        <w:t>και</w:t>
      </w:r>
      <w:r>
        <w:rPr>
          <w:spacing w:val="-11"/>
        </w:rPr>
        <w:t xml:space="preserve"> </w:t>
      </w:r>
      <w:r>
        <w:rPr>
          <w:spacing w:val="-2"/>
        </w:rPr>
        <w:t>επιμέλεια</w:t>
      </w:r>
      <w:r>
        <w:rPr>
          <w:spacing w:val="-13"/>
        </w:rPr>
        <w:t xml:space="preserve"> </w:t>
      </w:r>
      <w:r>
        <w:rPr>
          <w:spacing w:val="-2"/>
        </w:rPr>
        <w:t>ή</w:t>
      </w:r>
      <w:r>
        <w:rPr>
          <w:spacing w:val="-11"/>
        </w:rPr>
        <w:t xml:space="preserve"> </w:t>
      </w:r>
      <w:r>
        <w:rPr>
          <w:spacing w:val="-2"/>
        </w:rPr>
        <w:t>άγαμο</w:t>
      </w:r>
      <w:r>
        <w:rPr>
          <w:spacing w:val="-13"/>
        </w:rPr>
        <w:t xml:space="preserve"> </w:t>
      </w:r>
      <w:r>
        <w:rPr>
          <w:spacing w:val="-2"/>
        </w:rPr>
        <w:t>και</w:t>
      </w:r>
      <w:r>
        <w:rPr>
          <w:spacing w:val="-10"/>
        </w:rPr>
        <w:t xml:space="preserve"> </w:t>
      </w:r>
      <w:r>
        <w:rPr>
          <w:spacing w:val="-2"/>
        </w:rPr>
        <w:t>δεν</w:t>
      </w:r>
      <w:r>
        <w:rPr>
          <w:spacing w:val="-14"/>
        </w:rPr>
        <w:t xml:space="preserve"> </w:t>
      </w:r>
      <w:r>
        <w:rPr>
          <w:spacing w:val="-2"/>
        </w:rPr>
        <w:t>έχει</w:t>
      </w:r>
      <w:r>
        <w:rPr>
          <w:spacing w:val="-12"/>
        </w:rPr>
        <w:t xml:space="preserve"> </w:t>
      </w:r>
      <w:r>
        <w:rPr>
          <w:spacing w:val="-2"/>
        </w:rPr>
        <w:t>συμπληρώσει</w:t>
      </w:r>
      <w:r>
        <w:rPr>
          <w:spacing w:val="-12"/>
        </w:rPr>
        <w:t xml:space="preserve"> </w:t>
      </w:r>
      <w:r>
        <w:rPr>
          <w:spacing w:val="-2"/>
        </w:rPr>
        <w:t>το</w:t>
      </w:r>
      <w:r>
        <w:rPr>
          <w:spacing w:val="-11"/>
        </w:rPr>
        <w:t xml:space="preserve"> </w:t>
      </w:r>
      <w:r>
        <w:rPr>
          <w:spacing w:val="-2"/>
        </w:rPr>
        <w:t>εικοστό</w:t>
      </w:r>
      <w:r>
        <w:rPr>
          <w:spacing w:val="-11"/>
        </w:rPr>
        <w:t xml:space="preserve"> </w:t>
      </w:r>
      <w:r>
        <w:rPr>
          <w:spacing w:val="-2"/>
        </w:rPr>
        <w:t>τρίτο</w:t>
      </w:r>
      <w:r>
        <w:rPr>
          <w:spacing w:val="-13"/>
        </w:rPr>
        <w:t xml:space="preserve"> </w:t>
      </w:r>
      <w:r>
        <w:rPr>
          <w:spacing w:val="-2"/>
        </w:rPr>
        <w:t>(23ο)</w:t>
      </w:r>
      <w:r>
        <w:rPr>
          <w:spacing w:val="-14"/>
        </w:rPr>
        <w:t xml:space="preserve"> </w:t>
      </w:r>
      <w:r>
        <w:rPr>
          <w:spacing w:val="-2"/>
        </w:rPr>
        <w:t>έτος</w:t>
      </w:r>
      <w:r>
        <w:rPr>
          <w:spacing w:val="-14"/>
        </w:rPr>
        <w:t xml:space="preserve"> </w:t>
      </w:r>
      <w:r>
        <w:rPr>
          <w:spacing w:val="-2"/>
        </w:rPr>
        <w:t xml:space="preserve">της </w:t>
      </w:r>
      <w:r>
        <w:t>ηλικίας</w:t>
      </w:r>
      <w:r>
        <w:rPr>
          <w:spacing w:val="-3"/>
        </w:rPr>
        <w:t xml:space="preserve"> </w:t>
      </w:r>
      <w:r>
        <w:t>ή</w:t>
      </w:r>
      <w:r>
        <w:rPr>
          <w:spacing w:val="-3"/>
        </w:rPr>
        <w:t xml:space="preserve"> </w:t>
      </w:r>
      <w:r>
        <w:t>σπουδάζει</w:t>
      </w:r>
      <w:r>
        <w:rPr>
          <w:spacing w:val="-2"/>
        </w:rPr>
        <w:t xml:space="preserve"> </w:t>
      </w:r>
      <w:r>
        <w:t>σε</w:t>
      </w:r>
      <w:r>
        <w:rPr>
          <w:spacing w:val="-3"/>
        </w:rPr>
        <w:t xml:space="preserve"> </w:t>
      </w:r>
      <w:r>
        <w:t>Α.Ε.Ι.</w:t>
      </w:r>
      <w:r>
        <w:rPr>
          <w:spacing w:val="-3"/>
        </w:rPr>
        <w:t xml:space="preserve"> </w:t>
      </w:r>
      <w:r>
        <w:t>της</w:t>
      </w:r>
      <w:r>
        <w:rPr>
          <w:spacing w:val="-2"/>
        </w:rPr>
        <w:t xml:space="preserve"> </w:t>
      </w:r>
      <w:r>
        <w:t>ημεδαπής</w:t>
      </w:r>
      <w:r>
        <w:rPr>
          <w:spacing w:val="-3"/>
        </w:rPr>
        <w:t xml:space="preserve"> </w:t>
      </w:r>
      <w:r>
        <w:t>ή</w:t>
      </w:r>
      <w:r>
        <w:rPr>
          <w:spacing w:val="-3"/>
        </w:rPr>
        <w:t xml:space="preserve"> </w:t>
      </w:r>
      <w:r>
        <w:t>ομοταγές</w:t>
      </w:r>
      <w:r>
        <w:rPr>
          <w:spacing w:val="-3"/>
        </w:rPr>
        <w:t xml:space="preserve"> </w:t>
      </w:r>
      <w:r>
        <w:t>ίδρυμα</w:t>
      </w:r>
      <w:r>
        <w:rPr>
          <w:spacing w:val="-5"/>
        </w:rPr>
        <w:t xml:space="preserve"> </w:t>
      </w:r>
      <w:r>
        <w:t>της</w:t>
      </w:r>
      <w:r>
        <w:rPr>
          <w:spacing w:val="-3"/>
        </w:rPr>
        <w:t xml:space="preserve"> </w:t>
      </w:r>
      <w:r>
        <w:t>αλλοδαπής</w:t>
      </w:r>
      <w:r>
        <w:rPr>
          <w:spacing w:val="-3"/>
        </w:rPr>
        <w:t xml:space="preserve"> </w:t>
      </w:r>
      <w:r>
        <w:t>ή</w:t>
      </w:r>
      <w:r>
        <w:rPr>
          <w:spacing w:val="-3"/>
        </w:rPr>
        <w:t xml:space="preserve"> </w:t>
      </w:r>
      <w:r>
        <w:t xml:space="preserve">εκπληρώνει τη στρατιωτική του υποχρέωση και δεν έχει συμπληρώσει το εικοστό πέμπτο (25ο) έτος της ηλικίας του. </w:t>
      </w:r>
      <w:proofErr w:type="spellStart"/>
      <w:r>
        <w:t>ββ</w:t>
      </w:r>
      <w:proofErr w:type="spellEnd"/>
      <w:r>
        <w:t>) Αναπηρία πενήντα τοις εκατό (50%) και άνω του υποψηφίου ή του/της συζύγου,</w:t>
      </w:r>
      <w:r>
        <w:rPr>
          <w:spacing w:val="11"/>
        </w:rPr>
        <w:t xml:space="preserve"> </w:t>
      </w:r>
      <w:r>
        <w:t>εφόσον ο</w:t>
      </w:r>
      <w:r>
        <w:rPr>
          <w:spacing w:val="11"/>
        </w:rPr>
        <w:t xml:space="preserve"> </w:t>
      </w:r>
      <w:r>
        <w:t>έγγαμος</w:t>
      </w:r>
      <w:r>
        <w:rPr>
          <w:spacing w:val="10"/>
        </w:rPr>
        <w:t xml:space="preserve"> </w:t>
      </w:r>
      <w:r>
        <w:t>βίος</w:t>
      </w:r>
      <w:r>
        <w:rPr>
          <w:spacing w:val="10"/>
        </w:rPr>
        <w:t xml:space="preserve"> </w:t>
      </w:r>
      <w:r>
        <w:t>έχει</w:t>
      </w:r>
      <w:r>
        <w:rPr>
          <w:spacing w:val="12"/>
        </w:rPr>
        <w:t xml:space="preserve"> </w:t>
      </w:r>
      <w:r>
        <w:t>διαρκέσει</w:t>
      </w:r>
      <w:r>
        <w:rPr>
          <w:spacing w:val="12"/>
        </w:rPr>
        <w:t xml:space="preserve"> </w:t>
      </w:r>
      <w:r>
        <w:t>τουλάχιστον τέσσερα</w:t>
      </w:r>
      <w:r>
        <w:rPr>
          <w:spacing w:val="11"/>
        </w:rPr>
        <w:t xml:space="preserve"> </w:t>
      </w:r>
      <w:r>
        <w:t>(4)</w:t>
      </w:r>
      <w:r>
        <w:rPr>
          <w:spacing w:val="10"/>
        </w:rPr>
        <w:t xml:space="preserve"> </w:t>
      </w:r>
      <w:r>
        <w:t>έτη,</w:t>
      </w:r>
      <w:r>
        <w:rPr>
          <w:spacing w:val="11"/>
        </w:rPr>
        <w:t xml:space="preserve"> </w:t>
      </w:r>
      <w:r>
        <w:t>ή</w:t>
      </w:r>
      <w:r>
        <w:rPr>
          <w:spacing w:val="11"/>
        </w:rPr>
        <w:t xml:space="preserve"> </w:t>
      </w:r>
      <w:r>
        <w:t>τέκνου: το</w:t>
      </w:r>
    </w:p>
    <w:p w:rsidR="00ED2CED" w:rsidRDefault="00ED2CED">
      <w:pPr>
        <w:pStyle w:val="a3"/>
        <w:spacing w:line="242" w:lineRule="auto"/>
        <w:jc w:val="both"/>
        <w:sectPr w:rsidR="00ED2CED">
          <w:footerReference w:type="default" r:id="rId10"/>
          <w:type w:val="continuous"/>
          <w:pgSz w:w="11920" w:h="16850"/>
          <w:pgMar w:top="0" w:right="850" w:bottom="820" w:left="992" w:header="0" w:footer="623" w:gutter="0"/>
          <w:pgNumType w:start="1"/>
          <w:cols w:space="720"/>
        </w:sectPr>
      </w:pPr>
    </w:p>
    <w:p w:rsidR="00ED2CED" w:rsidRDefault="000A5C9C">
      <w:pPr>
        <w:pStyle w:val="a3"/>
        <w:spacing w:before="74" w:line="244" w:lineRule="auto"/>
        <w:ind w:left="87" w:right="48"/>
        <w:jc w:val="both"/>
      </w:pPr>
      <w:r>
        <w:lastRenderedPageBreak/>
        <w:t>γινόμενο των μονάδων το οποίο προκύπτει από τον πολλαπλασιασμό του ποσοστού αναπηρίας με συντελεστή τεσσάρων δεκάτων (0,4) της μονάδας.</w:t>
      </w:r>
      <w:r>
        <w:t xml:space="preserve"> Σε περίπτωση αναπηρίας περισσότερων προσώπων του προηγούμενου εδαφίου, λαμβάνεται υπόψη μόνο το ανώτερο ποσοστό</w:t>
      </w:r>
      <w:r>
        <w:rPr>
          <w:spacing w:val="-16"/>
        </w:rPr>
        <w:t xml:space="preserve"> </w:t>
      </w:r>
      <w:r>
        <w:t>αναπηρίας</w:t>
      </w:r>
      <w:r>
        <w:rPr>
          <w:spacing w:val="-16"/>
        </w:rPr>
        <w:t xml:space="preserve"> </w:t>
      </w:r>
      <w:r>
        <w:t>του</w:t>
      </w:r>
      <w:r>
        <w:rPr>
          <w:spacing w:val="-14"/>
        </w:rPr>
        <w:t xml:space="preserve"> </w:t>
      </w:r>
      <w:r>
        <w:t>ενός</w:t>
      </w:r>
      <w:r>
        <w:rPr>
          <w:spacing w:val="-15"/>
        </w:rPr>
        <w:t xml:space="preserve"> </w:t>
      </w:r>
      <w:r>
        <w:t>εξ</w:t>
      </w:r>
      <w:r>
        <w:rPr>
          <w:spacing w:val="-16"/>
        </w:rPr>
        <w:t xml:space="preserve"> </w:t>
      </w:r>
      <w:r>
        <w:t>αυτών.</w:t>
      </w:r>
      <w:r>
        <w:rPr>
          <w:spacing w:val="-14"/>
        </w:rPr>
        <w:t xml:space="preserve"> </w:t>
      </w:r>
      <w:r>
        <w:t>Η</w:t>
      </w:r>
      <w:r>
        <w:rPr>
          <w:spacing w:val="-15"/>
        </w:rPr>
        <w:t xml:space="preserve"> </w:t>
      </w:r>
      <w:r>
        <w:t>αναπηρία</w:t>
      </w:r>
      <w:r>
        <w:rPr>
          <w:spacing w:val="-16"/>
        </w:rPr>
        <w:t xml:space="preserve"> </w:t>
      </w:r>
      <w:r>
        <w:t>του</w:t>
      </w:r>
      <w:r>
        <w:rPr>
          <w:spacing w:val="-16"/>
        </w:rPr>
        <w:t xml:space="preserve"> </w:t>
      </w:r>
      <w:r>
        <w:t>υποψηφίου</w:t>
      </w:r>
      <w:r>
        <w:rPr>
          <w:spacing w:val="-16"/>
        </w:rPr>
        <w:t xml:space="preserve"> </w:t>
      </w:r>
      <w:proofErr w:type="spellStart"/>
      <w:r>
        <w:t>μοριοδοτείται</w:t>
      </w:r>
      <w:proofErr w:type="spellEnd"/>
      <w:r>
        <w:rPr>
          <w:spacing w:val="-15"/>
        </w:rPr>
        <w:t xml:space="preserve"> </w:t>
      </w:r>
      <w:r>
        <w:t>εφόσον</w:t>
      </w:r>
      <w:r>
        <w:rPr>
          <w:spacing w:val="-16"/>
        </w:rPr>
        <w:t xml:space="preserve"> </w:t>
      </w:r>
      <w:r>
        <w:t>δεν οφείλεται κατά κανένα ποσοστό σε ψυχικές παθήσεις.».</w:t>
      </w:r>
    </w:p>
    <w:p w:rsidR="00ED2CED" w:rsidRDefault="000A5C9C">
      <w:pPr>
        <w:pStyle w:val="a3"/>
        <w:spacing w:line="242" w:lineRule="auto"/>
        <w:ind w:left="87" w:right="55" w:firstLine="427"/>
        <w:jc w:val="both"/>
      </w:pPr>
      <w:r>
        <w:t>Σύμφωνα</w:t>
      </w:r>
      <w:r>
        <w:rPr>
          <w:spacing w:val="-3"/>
        </w:rPr>
        <w:t xml:space="preserve"> </w:t>
      </w:r>
      <w:r>
        <w:t>με</w:t>
      </w:r>
      <w:r>
        <w:rPr>
          <w:spacing w:val="-5"/>
        </w:rPr>
        <w:t xml:space="preserve"> </w:t>
      </w:r>
      <w:r>
        <w:t>τον</w:t>
      </w:r>
      <w:r>
        <w:rPr>
          <w:spacing w:val="-8"/>
        </w:rPr>
        <w:t xml:space="preserve"> </w:t>
      </w:r>
      <w:r>
        <w:t>ίδιο</w:t>
      </w:r>
      <w:r>
        <w:rPr>
          <w:spacing w:val="-5"/>
        </w:rPr>
        <w:t xml:space="preserve"> </w:t>
      </w:r>
      <w:r>
        <w:t>νόμο,</w:t>
      </w:r>
      <w:r>
        <w:rPr>
          <w:spacing w:val="-5"/>
        </w:rPr>
        <w:t xml:space="preserve"> </w:t>
      </w:r>
      <w:r>
        <w:t>τα</w:t>
      </w:r>
      <w:r>
        <w:rPr>
          <w:spacing w:val="-5"/>
        </w:rPr>
        <w:t xml:space="preserve"> </w:t>
      </w:r>
      <w:r>
        <w:t>ανωτέρω</w:t>
      </w:r>
      <w:r>
        <w:rPr>
          <w:spacing w:val="-5"/>
        </w:rPr>
        <w:t xml:space="preserve"> </w:t>
      </w:r>
      <w:r>
        <w:t>ισχύουν</w:t>
      </w:r>
      <w:r>
        <w:rPr>
          <w:spacing w:val="-6"/>
        </w:rPr>
        <w:t xml:space="preserve"> </w:t>
      </w:r>
      <w:r>
        <w:t>και</w:t>
      </w:r>
      <w:r>
        <w:rPr>
          <w:spacing w:val="-4"/>
        </w:rPr>
        <w:t xml:space="preserve"> </w:t>
      </w:r>
      <w:r>
        <w:t>για</w:t>
      </w:r>
      <w:r>
        <w:rPr>
          <w:spacing w:val="-5"/>
        </w:rPr>
        <w:t xml:space="preserve"> </w:t>
      </w:r>
      <w:r>
        <w:t>την</w:t>
      </w:r>
      <w:r>
        <w:rPr>
          <w:spacing w:val="-6"/>
        </w:rPr>
        <w:t xml:space="preserve"> </w:t>
      </w:r>
      <w:r>
        <w:t>Ειδική</w:t>
      </w:r>
      <w:r>
        <w:rPr>
          <w:spacing w:val="-5"/>
        </w:rPr>
        <w:t xml:space="preserve"> </w:t>
      </w:r>
      <w:r>
        <w:t>Αγωγή</w:t>
      </w:r>
      <w:r>
        <w:rPr>
          <w:spacing w:val="-3"/>
        </w:rPr>
        <w:t xml:space="preserve"> </w:t>
      </w:r>
      <w:r>
        <w:t>και</w:t>
      </w:r>
      <w:r>
        <w:rPr>
          <w:spacing w:val="-4"/>
        </w:rPr>
        <w:t xml:space="preserve"> </w:t>
      </w:r>
      <w:r>
        <w:t xml:space="preserve">Εκπαίδευση (άρθρο 58, παρ.1, </w:t>
      </w:r>
      <w:proofErr w:type="spellStart"/>
      <w:r>
        <w:t>περ</w:t>
      </w:r>
      <w:proofErr w:type="spellEnd"/>
      <w:r>
        <w:t xml:space="preserve">. γ) καθώς επίσης και για το Ε.Β.Π. και Ε.Ε.Π. </w:t>
      </w:r>
      <w:r>
        <w:rPr>
          <w:rFonts w:ascii="Arial MT" w:hAnsi="Arial MT"/>
        </w:rPr>
        <w:t xml:space="preserve">( </w:t>
      </w:r>
      <w:r>
        <w:t xml:space="preserve">άρθρο 60, παρ.1, </w:t>
      </w:r>
      <w:proofErr w:type="spellStart"/>
      <w:r>
        <w:t>περ</w:t>
      </w:r>
      <w:proofErr w:type="spellEnd"/>
      <w:r>
        <w:t xml:space="preserve">. </w:t>
      </w:r>
      <w:r>
        <w:rPr>
          <w:spacing w:val="-4"/>
        </w:rPr>
        <w:t>γ).</w:t>
      </w:r>
    </w:p>
    <w:p w:rsidR="00ED2CED" w:rsidRDefault="000A5C9C">
      <w:pPr>
        <w:pStyle w:val="a3"/>
        <w:spacing w:line="242" w:lineRule="auto"/>
        <w:ind w:left="87" w:right="49" w:firstLine="425"/>
        <w:jc w:val="both"/>
        <w:rPr>
          <w:rFonts w:ascii="Arial MT" w:hAnsi="Arial MT"/>
        </w:rPr>
      </w:pPr>
      <w:r>
        <w:t>Υπό</w:t>
      </w:r>
      <w:r>
        <w:rPr>
          <w:spacing w:val="-16"/>
        </w:rPr>
        <w:t xml:space="preserve"> </w:t>
      </w:r>
      <w:r>
        <w:t>το</w:t>
      </w:r>
      <w:r>
        <w:rPr>
          <w:spacing w:val="-16"/>
        </w:rPr>
        <w:t xml:space="preserve"> </w:t>
      </w:r>
      <w:r>
        <w:t>ισχύον</w:t>
      </w:r>
      <w:r>
        <w:rPr>
          <w:spacing w:val="-16"/>
        </w:rPr>
        <w:t xml:space="preserve"> </w:t>
      </w:r>
      <w:r>
        <w:t>νομικό</w:t>
      </w:r>
      <w:r>
        <w:rPr>
          <w:spacing w:val="-16"/>
        </w:rPr>
        <w:t xml:space="preserve"> </w:t>
      </w:r>
      <w:r>
        <w:t>πλαίσιο,</w:t>
      </w:r>
      <w:r>
        <w:rPr>
          <w:spacing w:val="-16"/>
        </w:rPr>
        <w:t xml:space="preserve"> </w:t>
      </w:r>
      <w:r>
        <w:t>εκδόθηκαν</w:t>
      </w:r>
      <w:r>
        <w:rPr>
          <w:spacing w:val="-16"/>
        </w:rPr>
        <w:t xml:space="preserve"> </w:t>
      </w:r>
      <w:r>
        <w:t>αρχικώς</w:t>
      </w:r>
      <w:r>
        <w:rPr>
          <w:spacing w:val="-16"/>
        </w:rPr>
        <w:t xml:space="preserve"> </w:t>
      </w:r>
      <w:r>
        <w:t>οι</w:t>
      </w:r>
      <w:r>
        <w:rPr>
          <w:spacing w:val="-16"/>
        </w:rPr>
        <w:t xml:space="preserve"> </w:t>
      </w:r>
      <w:r>
        <w:t>κατωτέρω</w:t>
      </w:r>
      <w:r>
        <w:rPr>
          <w:spacing w:val="-15"/>
        </w:rPr>
        <w:t xml:space="preserve"> </w:t>
      </w:r>
      <w:r>
        <w:t>προκηρύξεις</w:t>
      </w:r>
      <w:r>
        <w:rPr>
          <w:spacing w:val="-16"/>
        </w:rPr>
        <w:t xml:space="preserve"> </w:t>
      </w:r>
      <w:r>
        <w:t>του</w:t>
      </w:r>
      <w:r>
        <w:rPr>
          <w:spacing w:val="-16"/>
        </w:rPr>
        <w:t xml:space="preserve"> </w:t>
      </w:r>
      <w:r>
        <w:t xml:space="preserve">Α.Σ.Ε.Π., </w:t>
      </w:r>
      <w:r>
        <w:t>στις</w:t>
      </w:r>
      <w:r>
        <w:rPr>
          <w:spacing w:val="-16"/>
        </w:rPr>
        <w:t xml:space="preserve"> </w:t>
      </w:r>
      <w:r>
        <w:t>οποίες</w:t>
      </w:r>
      <w:r>
        <w:rPr>
          <w:spacing w:val="-16"/>
        </w:rPr>
        <w:t xml:space="preserve"> </w:t>
      </w:r>
      <w:r>
        <w:t>προβλέπεται</w:t>
      </w:r>
      <w:r>
        <w:rPr>
          <w:spacing w:val="-14"/>
        </w:rPr>
        <w:t xml:space="preserve"> </w:t>
      </w:r>
      <w:r>
        <w:t>η</w:t>
      </w:r>
      <w:r>
        <w:rPr>
          <w:spacing w:val="-16"/>
        </w:rPr>
        <w:t xml:space="preserve"> </w:t>
      </w:r>
      <w:proofErr w:type="spellStart"/>
      <w:r>
        <w:t>μοριοδότηση</w:t>
      </w:r>
      <w:proofErr w:type="spellEnd"/>
      <w:r>
        <w:rPr>
          <w:spacing w:val="33"/>
        </w:rPr>
        <w:t xml:space="preserve"> </w:t>
      </w:r>
      <w:r>
        <w:t>των</w:t>
      </w:r>
      <w:r>
        <w:rPr>
          <w:spacing w:val="31"/>
        </w:rPr>
        <w:t xml:space="preserve"> </w:t>
      </w:r>
      <w:r>
        <w:t>τέκνων</w:t>
      </w:r>
      <w:r>
        <w:rPr>
          <w:spacing w:val="-16"/>
        </w:rPr>
        <w:t xml:space="preserve"> </w:t>
      </w:r>
      <w:r>
        <w:t>των</w:t>
      </w:r>
      <w:r>
        <w:rPr>
          <w:spacing w:val="-16"/>
        </w:rPr>
        <w:t xml:space="preserve"> </w:t>
      </w:r>
      <w:r>
        <w:t>υποψηφίων:</w:t>
      </w:r>
      <w:r>
        <w:rPr>
          <w:spacing w:val="-14"/>
        </w:rPr>
        <w:t xml:space="preserve"> </w:t>
      </w:r>
      <w:r>
        <w:t>α)</w:t>
      </w:r>
      <w:r>
        <w:rPr>
          <w:spacing w:val="-14"/>
        </w:rPr>
        <w:t xml:space="preserve"> </w:t>
      </w:r>
      <w:r>
        <w:t>Για</w:t>
      </w:r>
      <w:r>
        <w:rPr>
          <w:spacing w:val="-16"/>
        </w:rPr>
        <w:t xml:space="preserve"> </w:t>
      </w:r>
      <w:r>
        <w:t>την</w:t>
      </w:r>
      <w:r>
        <w:rPr>
          <w:spacing w:val="-16"/>
        </w:rPr>
        <w:t xml:space="preserve"> </w:t>
      </w:r>
      <w:r>
        <w:t>Ειδική</w:t>
      </w:r>
      <w:r>
        <w:rPr>
          <w:spacing w:val="-16"/>
        </w:rPr>
        <w:t xml:space="preserve"> </w:t>
      </w:r>
      <w:r>
        <w:t>Αγωγή και</w:t>
      </w:r>
      <w:r>
        <w:rPr>
          <w:spacing w:val="-8"/>
        </w:rPr>
        <w:t xml:space="preserve"> </w:t>
      </w:r>
      <w:r>
        <w:t>Εκπαίδευση,</w:t>
      </w:r>
      <w:r>
        <w:rPr>
          <w:spacing w:val="-12"/>
        </w:rPr>
        <w:t xml:space="preserve"> </w:t>
      </w:r>
      <w:r>
        <w:t>οι</w:t>
      </w:r>
      <w:r>
        <w:rPr>
          <w:spacing w:val="-8"/>
        </w:rPr>
        <w:t xml:space="preserve"> </w:t>
      </w:r>
      <w:proofErr w:type="spellStart"/>
      <w:r>
        <w:t>υπʾ</w:t>
      </w:r>
      <w:proofErr w:type="spellEnd"/>
      <w:r>
        <w:rPr>
          <w:spacing w:val="-13"/>
        </w:rPr>
        <w:t xml:space="preserve"> </w:t>
      </w:r>
      <w:proofErr w:type="spellStart"/>
      <w:r>
        <w:t>αριθμ</w:t>
      </w:r>
      <w:proofErr w:type="spellEnd"/>
      <w:r>
        <w:t>.</w:t>
      </w:r>
      <w:r>
        <w:rPr>
          <w:spacing w:val="-12"/>
        </w:rPr>
        <w:t xml:space="preserve"> </w:t>
      </w:r>
      <w:r>
        <w:t>3ΕΑ/2019</w:t>
      </w:r>
      <w:r>
        <w:rPr>
          <w:spacing w:val="-9"/>
        </w:rPr>
        <w:t xml:space="preserve"> </w:t>
      </w:r>
      <w:r>
        <w:t>(ΦΕΚ</w:t>
      </w:r>
      <w:r>
        <w:rPr>
          <w:spacing w:val="-11"/>
        </w:rPr>
        <w:t xml:space="preserve"> </w:t>
      </w:r>
      <w:r>
        <w:t>12/</w:t>
      </w:r>
      <w:r>
        <w:rPr>
          <w:spacing w:val="-12"/>
        </w:rPr>
        <w:t xml:space="preserve"> </w:t>
      </w:r>
      <w:r>
        <w:t>τ.</w:t>
      </w:r>
      <w:r>
        <w:rPr>
          <w:spacing w:val="-10"/>
        </w:rPr>
        <w:t xml:space="preserve"> </w:t>
      </w:r>
      <w:proofErr w:type="spellStart"/>
      <w:r>
        <w:t>Προκ</w:t>
      </w:r>
      <w:proofErr w:type="spellEnd"/>
      <w:r>
        <w:t>.</w:t>
      </w:r>
      <w:r>
        <w:rPr>
          <w:spacing w:val="-11"/>
        </w:rPr>
        <w:t xml:space="preserve"> </w:t>
      </w:r>
      <w:r>
        <w:t>ΑΣΕΠ/24</w:t>
      </w:r>
      <w:r>
        <w:rPr>
          <w:rFonts w:ascii="Arial MT" w:hAnsi="Arial MT"/>
        </w:rPr>
        <w:t>-4-</w:t>
      </w:r>
      <w:r>
        <w:t>2019),</w:t>
      </w:r>
      <w:r>
        <w:rPr>
          <w:spacing w:val="-10"/>
        </w:rPr>
        <w:t xml:space="preserve"> </w:t>
      </w:r>
      <w:r>
        <w:t>4ΕΑ/2019</w:t>
      </w:r>
      <w:r>
        <w:rPr>
          <w:spacing w:val="-9"/>
        </w:rPr>
        <w:t xml:space="preserve"> </w:t>
      </w:r>
      <w:r>
        <w:t>(ΦΕΚ 18/</w:t>
      </w:r>
      <w:r>
        <w:rPr>
          <w:spacing w:val="80"/>
        </w:rPr>
        <w:t xml:space="preserve"> </w:t>
      </w:r>
      <w:r>
        <w:t>τ.</w:t>
      </w:r>
      <w:r>
        <w:rPr>
          <w:spacing w:val="80"/>
        </w:rPr>
        <w:t xml:space="preserve"> </w:t>
      </w:r>
      <w:proofErr w:type="spellStart"/>
      <w:r>
        <w:t>Προκ</w:t>
      </w:r>
      <w:proofErr w:type="spellEnd"/>
      <w:r>
        <w:t>.</w:t>
      </w:r>
      <w:r>
        <w:rPr>
          <w:spacing w:val="80"/>
        </w:rPr>
        <w:t xml:space="preserve"> </w:t>
      </w:r>
      <w:r>
        <w:t>ΑΣΕΠ/21</w:t>
      </w:r>
      <w:r>
        <w:rPr>
          <w:rFonts w:ascii="Arial MT" w:hAnsi="Arial MT"/>
        </w:rPr>
        <w:t>-05-</w:t>
      </w:r>
      <w:r>
        <w:t>2019)</w:t>
      </w:r>
      <w:r>
        <w:rPr>
          <w:spacing w:val="80"/>
        </w:rPr>
        <w:t xml:space="preserve"> </w:t>
      </w:r>
      <w:r>
        <w:t>και</w:t>
      </w:r>
      <w:r>
        <w:rPr>
          <w:spacing w:val="80"/>
        </w:rPr>
        <w:t xml:space="preserve"> </w:t>
      </w:r>
      <w:r>
        <w:t>5ΕΑ/2019</w:t>
      </w:r>
      <w:r>
        <w:rPr>
          <w:spacing w:val="80"/>
        </w:rPr>
        <w:t xml:space="preserve"> </w:t>
      </w:r>
      <w:r>
        <w:t>(ΦΕΚ</w:t>
      </w:r>
      <w:r>
        <w:rPr>
          <w:spacing w:val="80"/>
        </w:rPr>
        <w:t xml:space="preserve"> </w:t>
      </w:r>
      <w:r>
        <w:t>19/</w:t>
      </w:r>
      <w:r>
        <w:rPr>
          <w:spacing w:val="80"/>
        </w:rPr>
        <w:t xml:space="preserve"> </w:t>
      </w:r>
      <w:r>
        <w:t>τ.</w:t>
      </w:r>
      <w:r>
        <w:rPr>
          <w:spacing w:val="80"/>
        </w:rPr>
        <w:t xml:space="preserve"> </w:t>
      </w:r>
      <w:proofErr w:type="spellStart"/>
      <w:r>
        <w:t>Προκ</w:t>
      </w:r>
      <w:proofErr w:type="spellEnd"/>
      <w:r>
        <w:t>.</w:t>
      </w:r>
      <w:r>
        <w:rPr>
          <w:spacing w:val="80"/>
        </w:rPr>
        <w:t xml:space="preserve"> </w:t>
      </w:r>
      <w:r>
        <w:t>ΑΣΕΠ/21</w:t>
      </w:r>
      <w:r>
        <w:rPr>
          <w:rFonts w:ascii="Arial MT" w:hAnsi="Arial MT"/>
        </w:rPr>
        <w:t>-05-2019)</w:t>
      </w:r>
    </w:p>
    <w:p w:rsidR="00ED2CED" w:rsidRDefault="000A5C9C">
      <w:pPr>
        <w:pStyle w:val="a3"/>
        <w:ind w:left="87" w:right="47"/>
        <w:jc w:val="both"/>
        <w:rPr>
          <w:rFonts w:ascii="Arial MT" w:hAnsi="Arial MT"/>
        </w:rPr>
      </w:pPr>
      <w:r>
        <w:t>προκηρύξεις</w:t>
      </w:r>
      <w:r>
        <w:rPr>
          <w:spacing w:val="-13"/>
        </w:rPr>
        <w:t xml:space="preserve"> </w:t>
      </w:r>
      <w:r>
        <w:t>για</w:t>
      </w:r>
      <w:r>
        <w:rPr>
          <w:spacing w:val="-12"/>
        </w:rPr>
        <w:t xml:space="preserve"> </w:t>
      </w:r>
      <w:r>
        <w:t>τους/τις</w:t>
      </w:r>
      <w:r>
        <w:rPr>
          <w:spacing w:val="-11"/>
        </w:rPr>
        <w:t xml:space="preserve"> </w:t>
      </w:r>
      <w:r>
        <w:t>υποψηφίους/ες</w:t>
      </w:r>
      <w:r>
        <w:rPr>
          <w:spacing w:val="-13"/>
        </w:rPr>
        <w:t xml:space="preserve"> </w:t>
      </w:r>
      <w:r>
        <w:t>των</w:t>
      </w:r>
      <w:r>
        <w:rPr>
          <w:spacing w:val="-14"/>
        </w:rPr>
        <w:t xml:space="preserve"> </w:t>
      </w:r>
      <w:r>
        <w:t>κλάδων/ειδικοτήτων</w:t>
      </w:r>
      <w:r>
        <w:rPr>
          <w:spacing w:val="38"/>
        </w:rPr>
        <w:t xml:space="preserve"> </w:t>
      </w:r>
      <w:r>
        <w:t>κατηγορίας</w:t>
      </w:r>
      <w:r>
        <w:rPr>
          <w:spacing w:val="-12"/>
        </w:rPr>
        <w:t xml:space="preserve"> </w:t>
      </w:r>
      <w:r>
        <w:t>ΠΕ,ΤΕ</w:t>
      </w:r>
      <w:r>
        <w:rPr>
          <w:spacing w:val="-12"/>
        </w:rPr>
        <w:t xml:space="preserve"> </w:t>
      </w:r>
      <w:r>
        <w:t>και</w:t>
      </w:r>
      <w:r>
        <w:rPr>
          <w:spacing w:val="-13"/>
        </w:rPr>
        <w:t xml:space="preserve"> </w:t>
      </w:r>
      <w:r>
        <w:t>ΔΕ, αντίστοιχα.</w:t>
      </w:r>
      <w:r>
        <w:rPr>
          <w:spacing w:val="-12"/>
        </w:rPr>
        <w:t xml:space="preserve"> </w:t>
      </w:r>
      <w:r>
        <w:t>β)</w:t>
      </w:r>
      <w:r>
        <w:rPr>
          <w:spacing w:val="-12"/>
        </w:rPr>
        <w:t xml:space="preserve"> </w:t>
      </w:r>
      <w:r>
        <w:t>Για</w:t>
      </w:r>
      <w:r>
        <w:rPr>
          <w:spacing w:val="-12"/>
        </w:rPr>
        <w:t xml:space="preserve"> </w:t>
      </w:r>
      <w:r>
        <w:t>τη</w:t>
      </w:r>
      <w:r>
        <w:rPr>
          <w:spacing w:val="-7"/>
        </w:rPr>
        <w:t xml:space="preserve"> </w:t>
      </w:r>
      <w:r>
        <w:t>Γενική</w:t>
      </w:r>
      <w:r>
        <w:rPr>
          <w:spacing w:val="-10"/>
        </w:rPr>
        <w:t xml:space="preserve"> </w:t>
      </w:r>
      <w:r>
        <w:t>Εκπαίδευση,</w:t>
      </w:r>
      <w:r>
        <w:rPr>
          <w:spacing w:val="40"/>
        </w:rPr>
        <w:t xml:space="preserve"> </w:t>
      </w:r>
      <w:r>
        <w:t>οι</w:t>
      </w:r>
      <w:r>
        <w:rPr>
          <w:spacing w:val="-9"/>
        </w:rPr>
        <w:t xml:space="preserve"> </w:t>
      </w:r>
      <w:proofErr w:type="spellStart"/>
      <w:r>
        <w:t>υπʾ</w:t>
      </w:r>
      <w:proofErr w:type="spellEnd"/>
      <w:r>
        <w:rPr>
          <w:spacing w:val="-12"/>
        </w:rPr>
        <w:t xml:space="preserve"> </w:t>
      </w:r>
      <w:proofErr w:type="spellStart"/>
      <w:r>
        <w:t>αριθμ</w:t>
      </w:r>
      <w:proofErr w:type="spellEnd"/>
      <w:r>
        <w:t>.</w:t>
      </w:r>
      <w:r>
        <w:rPr>
          <w:spacing w:val="-10"/>
        </w:rPr>
        <w:t xml:space="preserve"> </w:t>
      </w:r>
      <w:r>
        <w:t>1ΓΕ/2019</w:t>
      </w:r>
      <w:r>
        <w:rPr>
          <w:spacing w:val="-10"/>
        </w:rPr>
        <w:t xml:space="preserve"> </w:t>
      </w:r>
      <w:r>
        <w:t>(ΦΕΚ</w:t>
      </w:r>
      <w:r>
        <w:rPr>
          <w:spacing w:val="-10"/>
        </w:rPr>
        <w:t xml:space="preserve"> </w:t>
      </w:r>
      <w:r>
        <w:t>45/</w:t>
      </w:r>
      <w:r>
        <w:rPr>
          <w:spacing w:val="-10"/>
        </w:rPr>
        <w:t xml:space="preserve"> </w:t>
      </w:r>
      <w:r>
        <w:t>τ.</w:t>
      </w:r>
      <w:r>
        <w:rPr>
          <w:spacing w:val="-10"/>
        </w:rPr>
        <w:t xml:space="preserve"> </w:t>
      </w:r>
      <w:proofErr w:type="spellStart"/>
      <w:r>
        <w:t>Προκ</w:t>
      </w:r>
      <w:proofErr w:type="spellEnd"/>
      <w:r>
        <w:t>.</w:t>
      </w:r>
      <w:r>
        <w:rPr>
          <w:spacing w:val="-6"/>
        </w:rPr>
        <w:t xml:space="preserve"> </w:t>
      </w:r>
      <w:r>
        <w:t>ΑΣΕΠ/24</w:t>
      </w:r>
      <w:r>
        <w:rPr>
          <w:rFonts w:ascii="Arial MT" w:hAnsi="Arial MT"/>
        </w:rPr>
        <w:t xml:space="preserve">- 12-2019), </w:t>
      </w:r>
      <w:r>
        <w:t xml:space="preserve">2ΓΕ/2019 (ΦΕΚ 46/ τ. </w:t>
      </w:r>
      <w:proofErr w:type="spellStart"/>
      <w:r>
        <w:t>Προκ</w:t>
      </w:r>
      <w:proofErr w:type="spellEnd"/>
      <w:r>
        <w:t>. ΑΣΕΠ/24</w:t>
      </w:r>
      <w:r>
        <w:rPr>
          <w:rFonts w:ascii="Arial MT" w:hAnsi="Arial MT"/>
        </w:rPr>
        <w:t>-12-</w:t>
      </w:r>
      <w:r>
        <w:t>2019)</w:t>
      </w:r>
      <w:r>
        <w:t xml:space="preserve"> προκηρύξεις, για τους/τις υποψηφίους/ες</w:t>
      </w:r>
      <w:r>
        <w:rPr>
          <w:spacing w:val="-11"/>
        </w:rPr>
        <w:t xml:space="preserve"> </w:t>
      </w:r>
      <w:r>
        <w:t>κλάδων/ειδικοτήτων</w:t>
      </w:r>
      <w:r>
        <w:rPr>
          <w:spacing w:val="-14"/>
        </w:rPr>
        <w:t xml:space="preserve"> </w:t>
      </w:r>
      <w:r>
        <w:t>κατηγορίας</w:t>
      </w:r>
      <w:r>
        <w:rPr>
          <w:spacing w:val="-12"/>
        </w:rPr>
        <w:t xml:space="preserve"> </w:t>
      </w:r>
      <w:r>
        <w:t>ΠΕ,</w:t>
      </w:r>
      <w:r>
        <w:rPr>
          <w:spacing w:val="-11"/>
        </w:rPr>
        <w:t xml:space="preserve"> </w:t>
      </w:r>
      <w:r>
        <w:t>και</w:t>
      </w:r>
      <w:r>
        <w:rPr>
          <w:spacing w:val="-12"/>
        </w:rPr>
        <w:t xml:space="preserve"> </w:t>
      </w:r>
      <w:r>
        <w:t>1ΓΤ/2020</w:t>
      </w:r>
      <w:r>
        <w:rPr>
          <w:spacing w:val="-11"/>
        </w:rPr>
        <w:t xml:space="preserve"> </w:t>
      </w:r>
      <w:r>
        <w:t>(ΦΕΚ</w:t>
      </w:r>
      <w:r>
        <w:rPr>
          <w:spacing w:val="-13"/>
        </w:rPr>
        <w:t xml:space="preserve"> </w:t>
      </w:r>
      <w:r>
        <w:t>3/τ.Προκ.</w:t>
      </w:r>
      <w:r>
        <w:rPr>
          <w:spacing w:val="-13"/>
        </w:rPr>
        <w:t xml:space="preserve"> </w:t>
      </w:r>
      <w:r>
        <w:t>ΑΣΕΠ/7</w:t>
      </w:r>
      <w:r>
        <w:rPr>
          <w:rFonts w:ascii="Arial MT" w:hAnsi="Arial MT"/>
        </w:rPr>
        <w:t xml:space="preserve">-2- </w:t>
      </w:r>
      <w:r>
        <w:t>2020)</w:t>
      </w:r>
      <w:r>
        <w:rPr>
          <w:spacing w:val="-16"/>
        </w:rPr>
        <w:t xml:space="preserve"> </w:t>
      </w:r>
      <w:r>
        <w:t>και</w:t>
      </w:r>
      <w:r>
        <w:rPr>
          <w:spacing w:val="-16"/>
        </w:rPr>
        <w:t xml:space="preserve"> </w:t>
      </w:r>
      <w:r>
        <w:t>2ΓΔ/2020</w:t>
      </w:r>
      <w:r>
        <w:rPr>
          <w:spacing w:val="-16"/>
        </w:rPr>
        <w:t xml:space="preserve"> </w:t>
      </w:r>
      <w:r>
        <w:t>(ΦΕΚ</w:t>
      </w:r>
      <w:r>
        <w:rPr>
          <w:spacing w:val="-16"/>
        </w:rPr>
        <w:t xml:space="preserve"> </w:t>
      </w:r>
      <w:r>
        <w:t>2/τ.</w:t>
      </w:r>
      <w:r>
        <w:rPr>
          <w:spacing w:val="-16"/>
        </w:rPr>
        <w:t xml:space="preserve"> </w:t>
      </w:r>
      <w:proofErr w:type="spellStart"/>
      <w:r>
        <w:t>Προκ</w:t>
      </w:r>
      <w:proofErr w:type="spellEnd"/>
      <w:r>
        <w:t>.</w:t>
      </w:r>
      <w:r>
        <w:rPr>
          <w:spacing w:val="-16"/>
        </w:rPr>
        <w:t xml:space="preserve"> </w:t>
      </w:r>
      <w:r>
        <w:t>ΑΣΕΠ/5</w:t>
      </w:r>
      <w:r>
        <w:rPr>
          <w:rFonts w:ascii="Arial MT" w:hAnsi="Arial MT"/>
        </w:rPr>
        <w:t>-2-</w:t>
      </w:r>
      <w:r>
        <w:t>2020)</w:t>
      </w:r>
      <w:r>
        <w:rPr>
          <w:spacing w:val="-16"/>
        </w:rPr>
        <w:t xml:space="preserve"> </w:t>
      </w:r>
      <w:r>
        <w:t>για</w:t>
      </w:r>
      <w:r>
        <w:rPr>
          <w:spacing w:val="-5"/>
        </w:rPr>
        <w:t xml:space="preserve"> </w:t>
      </w:r>
      <w:r>
        <w:t>τους/τις</w:t>
      </w:r>
      <w:r>
        <w:rPr>
          <w:spacing w:val="-16"/>
        </w:rPr>
        <w:t xml:space="preserve"> </w:t>
      </w:r>
      <w:r>
        <w:t>υποψηφίους/ες</w:t>
      </w:r>
      <w:r>
        <w:rPr>
          <w:spacing w:val="-16"/>
        </w:rPr>
        <w:t xml:space="preserve"> </w:t>
      </w:r>
      <w:r>
        <w:t>των</w:t>
      </w:r>
      <w:r>
        <w:rPr>
          <w:spacing w:val="-16"/>
        </w:rPr>
        <w:t xml:space="preserve"> </w:t>
      </w:r>
      <w:r>
        <w:t>κλάδων κατηγορίας</w:t>
      </w:r>
      <w:r>
        <w:rPr>
          <w:spacing w:val="-16"/>
        </w:rPr>
        <w:t xml:space="preserve"> </w:t>
      </w:r>
      <w:r>
        <w:t>ΤΕ</w:t>
      </w:r>
      <w:r>
        <w:rPr>
          <w:spacing w:val="-16"/>
        </w:rPr>
        <w:t xml:space="preserve"> </w:t>
      </w:r>
      <w:r>
        <w:t>και</w:t>
      </w:r>
      <w:r>
        <w:rPr>
          <w:spacing w:val="-16"/>
        </w:rPr>
        <w:t xml:space="preserve"> </w:t>
      </w:r>
      <w:r>
        <w:t>ΔΕ,</w:t>
      </w:r>
      <w:r>
        <w:rPr>
          <w:spacing w:val="-16"/>
        </w:rPr>
        <w:t xml:space="preserve"> </w:t>
      </w:r>
      <w:r>
        <w:t>αντίστοιχα.</w:t>
      </w:r>
      <w:r>
        <w:rPr>
          <w:spacing w:val="36"/>
        </w:rPr>
        <w:t xml:space="preserve"> </w:t>
      </w:r>
      <w:r>
        <w:t>γ)</w:t>
      </w:r>
      <w:r>
        <w:rPr>
          <w:spacing w:val="-16"/>
        </w:rPr>
        <w:t xml:space="preserve"> </w:t>
      </w:r>
      <w:r>
        <w:t>Επιπροσθέτως,</w:t>
      </w:r>
      <w:r>
        <w:rPr>
          <w:spacing w:val="-16"/>
        </w:rPr>
        <w:t xml:space="preserve"> </w:t>
      </w:r>
      <w:r>
        <w:t>λόγω</w:t>
      </w:r>
      <w:r>
        <w:rPr>
          <w:spacing w:val="-16"/>
        </w:rPr>
        <w:t xml:space="preserve"> </w:t>
      </w:r>
      <w:r>
        <w:t>της</w:t>
      </w:r>
      <w:r>
        <w:rPr>
          <w:spacing w:val="-15"/>
        </w:rPr>
        <w:t xml:space="preserve"> </w:t>
      </w:r>
      <w:r>
        <w:t>λήξης</w:t>
      </w:r>
      <w:r>
        <w:rPr>
          <w:spacing w:val="-16"/>
        </w:rPr>
        <w:t xml:space="preserve"> </w:t>
      </w:r>
      <w:r>
        <w:t>της</w:t>
      </w:r>
      <w:r>
        <w:rPr>
          <w:spacing w:val="-16"/>
        </w:rPr>
        <w:t xml:space="preserve"> </w:t>
      </w:r>
      <w:r>
        <w:t>ισχύος</w:t>
      </w:r>
      <w:r>
        <w:rPr>
          <w:spacing w:val="-16"/>
        </w:rPr>
        <w:t xml:space="preserve"> </w:t>
      </w:r>
      <w:r>
        <w:t>των</w:t>
      </w:r>
      <w:r>
        <w:rPr>
          <w:spacing w:val="-16"/>
        </w:rPr>
        <w:t xml:space="preserve"> </w:t>
      </w:r>
      <w:r>
        <w:t>πινάκων των</w:t>
      </w:r>
      <w:r>
        <w:rPr>
          <w:spacing w:val="-14"/>
        </w:rPr>
        <w:t xml:space="preserve"> </w:t>
      </w:r>
      <w:r>
        <w:t>ανωτέρω</w:t>
      </w:r>
      <w:r>
        <w:rPr>
          <w:spacing w:val="-13"/>
        </w:rPr>
        <w:t xml:space="preserve"> </w:t>
      </w:r>
      <w:r>
        <w:t>Προκηρύξεων,</w:t>
      </w:r>
      <w:r>
        <w:rPr>
          <w:spacing w:val="-12"/>
        </w:rPr>
        <w:t xml:space="preserve"> </w:t>
      </w:r>
      <w:r>
        <w:t>κατά</w:t>
      </w:r>
      <w:r>
        <w:rPr>
          <w:spacing w:val="-14"/>
        </w:rPr>
        <w:t xml:space="preserve"> </w:t>
      </w:r>
      <w:r>
        <w:t>την</w:t>
      </w:r>
      <w:r>
        <w:rPr>
          <w:spacing w:val="-14"/>
        </w:rPr>
        <w:t xml:space="preserve"> </w:t>
      </w:r>
      <w:r>
        <w:t>πρώτη</w:t>
      </w:r>
      <w:r>
        <w:rPr>
          <w:spacing w:val="-12"/>
        </w:rPr>
        <w:t xml:space="preserve"> </w:t>
      </w:r>
      <w:r>
        <w:t>διαδικασία,</w:t>
      </w:r>
      <w:r>
        <w:rPr>
          <w:spacing w:val="-12"/>
        </w:rPr>
        <w:t xml:space="preserve"> </w:t>
      </w:r>
      <w:r>
        <w:t>σύμφωνα</w:t>
      </w:r>
      <w:r>
        <w:rPr>
          <w:spacing w:val="-12"/>
        </w:rPr>
        <w:t xml:space="preserve"> </w:t>
      </w:r>
      <w:r>
        <w:t>με</w:t>
      </w:r>
      <w:r>
        <w:rPr>
          <w:spacing w:val="-13"/>
        </w:rPr>
        <w:t xml:space="preserve"> </w:t>
      </w:r>
      <w:r>
        <w:t>τις</w:t>
      </w:r>
      <w:r>
        <w:rPr>
          <w:spacing w:val="-15"/>
        </w:rPr>
        <w:t xml:space="preserve"> </w:t>
      </w:r>
      <w:r>
        <w:t>διατάξεις</w:t>
      </w:r>
      <w:r>
        <w:rPr>
          <w:spacing w:val="-13"/>
        </w:rPr>
        <w:t xml:space="preserve"> </w:t>
      </w:r>
      <w:r>
        <w:t>της</w:t>
      </w:r>
      <w:r>
        <w:rPr>
          <w:spacing w:val="-13"/>
        </w:rPr>
        <w:t xml:space="preserve"> </w:t>
      </w:r>
      <w:r>
        <w:t>παρ.</w:t>
      </w:r>
      <w:r>
        <w:rPr>
          <w:spacing w:val="-12"/>
        </w:rPr>
        <w:t xml:space="preserve"> </w:t>
      </w:r>
      <w:r>
        <w:t>1 του</w:t>
      </w:r>
      <w:r>
        <w:rPr>
          <w:spacing w:val="-14"/>
        </w:rPr>
        <w:t xml:space="preserve"> </w:t>
      </w:r>
      <w:r>
        <w:t>άρθρου</w:t>
      </w:r>
      <w:r>
        <w:rPr>
          <w:spacing w:val="-14"/>
        </w:rPr>
        <w:t xml:space="preserve"> </w:t>
      </w:r>
      <w:r>
        <w:t>56</w:t>
      </w:r>
      <w:r>
        <w:rPr>
          <w:spacing w:val="-14"/>
        </w:rPr>
        <w:t xml:space="preserve"> </w:t>
      </w:r>
      <w:r>
        <w:t>ν.4589/2019</w:t>
      </w:r>
      <w:r>
        <w:rPr>
          <w:spacing w:val="-13"/>
        </w:rPr>
        <w:t xml:space="preserve"> </w:t>
      </w:r>
      <w:r>
        <w:t>εκδόθηκαν</w:t>
      </w:r>
      <w:r>
        <w:rPr>
          <w:spacing w:val="-14"/>
        </w:rPr>
        <w:t xml:space="preserve"> </w:t>
      </w:r>
      <w:r>
        <w:t>εκ</w:t>
      </w:r>
      <w:r>
        <w:rPr>
          <w:spacing w:val="-13"/>
        </w:rPr>
        <w:t xml:space="preserve"> </w:t>
      </w:r>
      <w:r>
        <w:t>νέου</w:t>
      </w:r>
      <w:r>
        <w:rPr>
          <w:spacing w:val="-13"/>
        </w:rPr>
        <w:t xml:space="preserve"> </w:t>
      </w:r>
      <w:r>
        <w:t>οι</w:t>
      </w:r>
      <w:r>
        <w:rPr>
          <w:spacing w:val="-12"/>
        </w:rPr>
        <w:t xml:space="preserve"> </w:t>
      </w:r>
      <w:r>
        <w:t>Προκηρύξεις</w:t>
      </w:r>
      <w:r>
        <w:rPr>
          <w:spacing w:val="-13"/>
        </w:rPr>
        <w:t xml:space="preserve"> </w:t>
      </w:r>
      <w:r>
        <w:t>3ΕΑ/2022</w:t>
      </w:r>
      <w:r>
        <w:rPr>
          <w:spacing w:val="-13"/>
        </w:rPr>
        <w:t xml:space="preserve"> </w:t>
      </w:r>
      <w:r>
        <w:t>(ΦΕΚ</w:t>
      </w:r>
      <w:r>
        <w:rPr>
          <w:spacing w:val="-14"/>
        </w:rPr>
        <w:t xml:space="preserve"> </w:t>
      </w:r>
      <w:r>
        <w:t>20/18</w:t>
      </w:r>
      <w:r>
        <w:rPr>
          <w:rFonts w:ascii="Arial MT" w:hAnsi="Arial MT"/>
        </w:rPr>
        <w:t xml:space="preserve">-4-2022 </w:t>
      </w:r>
      <w:r>
        <w:t xml:space="preserve">τ. </w:t>
      </w:r>
      <w:proofErr w:type="spellStart"/>
      <w:r>
        <w:t>προκ</w:t>
      </w:r>
      <w:proofErr w:type="spellEnd"/>
      <w:r>
        <w:t>. ΑΣΕΠ), 4ΕΑ/2022 (ΦΕΚ 18/18</w:t>
      </w:r>
      <w:r>
        <w:rPr>
          <w:rFonts w:ascii="Arial MT" w:hAnsi="Arial MT"/>
        </w:rPr>
        <w:t>-4-</w:t>
      </w:r>
      <w:r>
        <w:t xml:space="preserve">2022 τ. </w:t>
      </w:r>
      <w:proofErr w:type="spellStart"/>
      <w:r>
        <w:t>προκ</w:t>
      </w:r>
      <w:proofErr w:type="spellEnd"/>
      <w:r>
        <w:t>. ΑΣΕΠ</w:t>
      </w:r>
      <w:r>
        <w:rPr>
          <w:rFonts w:ascii="Arial" w:hAnsi="Arial"/>
          <w:i/>
        </w:rPr>
        <w:t xml:space="preserve">) </w:t>
      </w:r>
      <w:r>
        <w:t>και 5ΕΑ/2022 (ΦΕΚ 19/18</w:t>
      </w:r>
      <w:r>
        <w:rPr>
          <w:rFonts w:ascii="Arial MT" w:hAnsi="Arial MT"/>
        </w:rPr>
        <w:t>-4-</w:t>
      </w:r>
    </w:p>
    <w:p w:rsidR="00ED2CED" w:rsidRDefault="000A5C9C">
      <w:pPr>
        <w:pStyle w:val="a3"/>
        <w:spacing w:before="7"/>
        <w:ind w:left="87" w:right="50"/>
        <w:jc w:val="both"/>
      </w:pPr>
      <w:r>
        <w:t xml:space="preserve">2022 τ. </w:t>
      </w:r>
      <w:proofErr w:type="spellStart"/>
      <w:r>
        <w:t>προκ</w:t>
      </w:r>
      <w:proofErr w:type="spellEnd"/>
      <w:r>
        <w:t xml:space="preserve">. ΑΣΕΠ) για την Ειδική Αγωγή και Εκπαίδευση και 1ΓΕ/2023 (ΦΕΚ 5/τ. </w:t>
      </w:r>
      <w:proofErr w:type="spellStart"/>
      <w:r>
        <w:t>Προκ</w:t>
      </w:r>
      <w:proofErr w:type="spellEnd"/>
      <w:r>
        <w:t>. ΑΣΕΠ/20</w:t>
      </w:r>
      <w:r>
        <w:rPr>
          <w:rFonts w:ascii="Arial MT" w:hAnsi="Arial MT"/>
        </w:rPr>
        <w:t>-2-</w:t>
      </w:r>
      <w:r>
        <w:t xml:space="preserve">2023), 2ΓΕ/2023 (ΦΕΚ 4/τ. </w:t>
      </w:r>
      <w:proofErr w:type="spellStart"/>
      <w:r>
        <w:t>Προκ</w:t>
      </w:r>
      <w:proofErr w:type="spellEnd"/>
      <w:r>
        <w:t>. ΑΣΕΠ/20</w:t>
      </w:r>
      <w:r>
        <w:rPr>
          <w:rFonts w:ascii="Arial MT" w:hAnsi="Arial MT"/>
        </w:rPr>
        <w:t>-2-</w:t>
      </w:r>
      <w:r>
        <w:t xml:space="preserve">2023), 1ΓΤ/2024 (ΦΕΚ 25/τ. </w:t>
      </w:r>
      <w:proofErr w:type="spellStart"/>
      <w:r>
        <w:t>Προκ</w:t>
      </w:r>
      <w:proofErr w:type="spellEnd"/>
      <w:r>
        <w:t>.</w:t>
      </w:r>
    </w:p>
    <w:p w:rsidR="00ED2CED" w:rsidRDefault="000A5C9C">
      <w:pPr>
        <w:pStyle w:val="a3"/>
        <w:ind w:left="87" w:right="51"/>
        <w:jc w:val="both"/>
        <w:rPr>
          <w:rFonts w:ascii="Arial MT" w:hAnsi="Arial MT"/>
        </w:rPr>
      </w:pPr>
      <w:r>
        <w:t>ΑΣΕΠ/10</w:t>
      </w:r>
      <w:r>
        <w:rPr>
          <w:rFonts w:ascii="Arial MT" w:hAnsi="Arial MT"/>
        </w:rPr>
        <w:t>-7-</w:t>
      </w:r>
      <w:r>
        <w:t>2024) και 2ΓΔ/2024</w:t>
      </w:r>
      <w:r>
        <w:rPr>
          <w:spacing w:val="40"/>
        </w:rPr>
        <w:t xml:space="preserve"> </w:t>
      </w:r>
      <w:r>
        <w:t>(ΦΕΚ 25/τ.</w:t>
      </w:r>
      <w:r>
        <w:t xml:space="preserve"> </w:t>
      </w:r>
      <w:proofErr w:type="spellStart"/>
      <w:r>
        <w:t>Προκ</w:t>
      </w:r>
      <w:proofErr w:type="spellEnd"/>
      <w:r>
        <w:t>. ΑΣΕΠ/10</w:t>
      </w:r>
      <w:r>
        <w:rPr>
          <w:rFonts w:ascii="Arial MT" w:hAnsi="Arial MT"/>
        </w:rPr>
        <w:t>-7-</w:t>
      </w:r>
      <w:r>
        <w:t>2024) για τη Γενική Εκπαίδευση.</w:t>
      </w:r>
      <w:r>
        <w:rPr>
          <w:spacing w:val="-10"/>
        </w:rPr>
        <w:t xml:space="preserve"> </w:t>
      </w:r>
      <w:r>
        <w:t>Τέλος,</w:t>
      </w:r>
      <w:r>
        <w:rPr>
          <w:spacing w:val="-9"/>
        </w:rPr>
        <w:t xml:space="preserve"> </w:t>
      </w:r>
      <w:r>
        <w:t>εκδόθηκαν</w:t>
      </w:r>
      <w:r>
        <w:rPr>
          <w:spacing w:val="-8"/>
        </w:rPr>
        <w:t xml:space="preserve"> </w:t>
      </w:r>
      <w:r>
        <w:t>οι</w:t>
      </w:r>
      <w:r>
        <w:rPr>
          <w:spacing w:val="-7"/>
        </w:rPr>
        <w:t xml:space="preserve"> </w:t>
      </w:r>
      <w:r>
        <w:t>Προκηρύξεις</w:t>
      </w:r>
      <w:r>
        <w:rPr>
          <w:spacing w:val="-9"/>
        </w:rPr>
        <w:t xml:space="preserve"> </w:t>
      </w:r>
      <w:r>
        <w:t>3ΕΑ/2025</w:t>
      </w:r>
      <w:r>
        <w:rPr>
          <w:spacing w:val="-8"/>
        </w:rPr>
        <w:t xml:space="preserve"> </w:t>
      </w:r>
      <w:r>
        <w:t>(ΦΕΚ</w:t>
      </w:r>
      <w:r>
        <w:rPr>
          <w:spacing w:val="-8"/>
        </w:rPr>
        <w:t xml:space="preserve"> </w:t>
      </w:r>
      <w:r>
        <w:t>22/τ.Προκ.</w:t>
      </w:r>
      <w:r>
        <w:rPr>
          <w:spacing w:val="-8"/>
        </w:rPr>
        <w:t xml:space="preserve"> </w:t>
      </w:r>
      <w:r>
        <w:t>ΑΣΕΠ/23</w:t>
      </w:r>
      <w:r>
        <w:rPr>
          <w:rFonts w:ascii="Arial MT" w:hAnsi="Arial MT"/>
        </w:rPr>
        <w:t xml:space="preserve">-5-2025, </w:t>
      </w:r>
      <w:r>
        <w:t>τροπ. ΑΣΕΠ 25) και 4ΕΑ/2025 (ΦΕΚ 42/τ.Προκ. ΑΣΕΠ/18</w:t>
      </w:r>
      <w:r>
        <w:rPr>
          <w:rFonts w:ascii="Arial MT" w:hAnsi="Arial MT"/>
        </w:rPr>
        <w:t>-8-2025).</w:t>
      </w:r>
    </w:p>
    <w:p w:rsidR="00ED2CED" w:rsidRDefault="000A5C9C">
      <w:pPr>
        <w:pStyle w:val="a3"/>
        <w:spacing w:before="4" w:line="244" w:lineRule="auto"/>
        <w:ind w:left="87" w:right="58" w:firstLine="427"/>
        <w:jc w:val="both"/>
      </w:pPr>
      <w:r>
        <w:t>Στην Αιτιολογική Έκθεση του ως άνω νόμου αναφέρονται τα εξής: «[…] Σε κάθε περίπτωση, το προτεινόμενο σύστημα, με κατάταξη των υποψηφίων από το Ανώτατο Συμβούλιο Επιλογής Προσωπικού (Α.Σ.Ε.Π.) είναι σύμφωνο με τις συνταγματικές αρχές της διαφάνειας,</w:t>
      </w:r>
      <w:r>
        <w:rPr>
          <w:spacing w:val="-6"/>
        </w:rPr>
        <w:t xml:space="preserve"> </w:t>
      </w:r>
      <w:r>
        <w:t>της</w:t>
      </w:r>
      <w:r>
        <w:rPr>
          <w:spacing w:val="-5"/>
        </w:rPr>
        <w:t xml:space="preserve"> </w:t>
      </w:r>
      <w:r>
        <w:t>ισ</w:t>
      </w:r>
      <w:r>
        <w:t>ότητας</w:t>
      </w:r>
      <w:r>
        <w:rPr>
          <w:spacing w:val="-5"/>
        </w:rPr>
        <w:t xml:space="preserve"> </w:t>
      </w:r>
      <w:r>
        <w:t>και</w:t>
      </w:r>
      <w:r>
        <w:rPr>
          <w:spacing w:val="-3"/>
        </w:rPr>
        <w:t xml:space="preserve"> </w:t>
      </w:r>
      <w:r>
        <w:t>της</w:t>
      </w:r>
      <w:r>
        <w:rPr>
          <w:spacing w:val="-5"/>
        </w:rPr>
        <w:t xml:space="preserve"> </w:t>
      </w:r>
      <w:r>
        <w:t>αξιοκρατίας</w:t>
      </w:r>
      <w:r>
        <w:rPr>
          <w:spacing w:val="-6"/>
        </w:rPr>
        <w:t xml:space="preserve"> </w:t>
      </w:r>
      <w:r>
        <w:t>και,</w:t>
      </w:r>
      <w:r>
        <w:rPr>
          <w:spacing w:val="-6"/>
        </w:rPr>
        <w:t xml:space="preserve"> </w:t>
      </w:r>
      <w:r>
        <w:t>ειδικότερα,</w:t>
      </w:r>
      <w:r>
        <w:rPr>
          <w:spacing w:val="-5"/>
        </w:rPr>
        <w:t xml:space="preserve"> </w:t>
      </w:r>
      <w:r>
        <w:t>της</w:t>
      </w:r>
      <w:r>
        <w:rPr>
          <w:spacing w:val="-5"/>
        </w:rPr>
        <w:t xml:space="preserve"> </w:t>
      </w:r>
      <w:r>
        <w:t>ελεύθερης</w:t>
      </w:r>
      <w:r>
        <w:rPr>
          <w:spacing w:val="-5"/>
        </w:rPr>
        <w:t xml:space="preserve"> </w:t>
      </w:r>
      <w:r>
        <w:t>πρόσβασης</w:t>
      </w:r>
      <w:r>
        <w:rPr>
          <w:spacing w:val="-7"/>
        </w:rPr>
        <w:t xml:space="preserve"> </w:t>
      </w:r>
      <w:r>
        <w:t>και σταδιοδρομίας κάθε έλληνα πολίτη στις δημόσιες θέσεις κατά το λόγο της προσωπικής του αξίας</w:t>
      </w:r>
      <w:r>
        <w:rPr>
          <w:spacing w:val="-13"/>
        </w:rPr>
        <w:t xml:space="preserve"> </w:t>
      </w:r>
      <w:r>
        <w:t>και</w:t>
      </w:r>
      <w:r>
        <w:rPr>
          <w:spacing w:val="-14"/>
        </w:rPr>
        <w:t xml:space="preserve"> </w:t>
      </w:r>
      <w:r>
        <w:t>ικανότητας,</w:t>
      </w:r>
      <w:r>
        <w:rPr>
          <w:spacing w:val="-14"/>
        </w:rPr>
        <w:t xml:space="preserve"> </w:t>
      </w:r>
      <w:r>
        <w:t>σύμφωνα</w:t>
      </w:r>
      <w:r>
        <w:rPr>
          <w:spacing w:val="-13"/>
        </w:rPr>
        <w:t xml:space="preserve"> </w:t>
      </w:r>
      <w:r>
        <w:t>με</w:t>
      </w:r>
      <w:r>
        <w:rPr>
          <w:spacing w:val="-12"/>
        </w:rPr>
        <w:t xml:space="preserve"> </w:t>
      </w:r>
      <w:r>
        <w:t>τα</w:t>
      </w:r>
      <w:r>
        <w:rPr>
          <w:spacing w:val="-13"/>
        </w:rPr>
        <w:t xml:space="preserve"> </w:t>
      </w:r>
      <w:r>
        <w:t>άρθρα</w:t>
      </w:r>
      <w:r>
        <w:rPr>
          <w:spacing w:val="-13"/>
        </w:rPr>
        <w:t xml:space="preserve"> </w:t>
      </w:r>
      <w:r>
        <w:t>4</w:t>
      </w:r>
      <w:r>
        <w:rPr>
          <w:spacing w:val="-14"/>
        </w:rPr>
        <w:t xml:space="preserve"> </w:t>
      </w:r>
      <w:r>
        <w:t>παρ.1,</w:t>
      </w:r>
      <w:r>
        <w:rPr>
          <w:spacing w:val="-14"/>
        </w:rPr>
        <w:t xml:space="preserve"> </w:t>
      </w:r>
      <w:r>
        <w:t>5</w:t>
      </w:r>
      <w:r>
        <w:rPr>
          <w:spacing w:val="-13"/>
        </w:rPr>
        <w:t xml:space="preserve"> </w:t>
      </w:r>
      <w:r>
        <w:t>παρ.1</w:t>
      </w:r>
      <w:r>
        <w:rPr>
          <w:spacing w:val="-13"/>
        </w:rPr>
        <w:t xml:space="preserve"> </w:t>
      </w:r>
      <w:r>
        <w:t>και</w:t>
      </w:r>
      <w:r>
        <w:rPr>
          <w:spacing w:val="-12"/>
        </w:rPr>
        <w:t xml:space="preserve"> </w:t>
      </w:r>
      <w:r>
        <w:t>103</w:t>
      </w:r>
      <w:r>
        <w:rPr>
          <w:spacing w:val="-13"/>
        </w:rPr>
        <w:t xml:space="preserve"> </w:t>
      </w:r>
      <w:r>
        <w:t>παρ.7</w:t>
      </w:r>
      <w:r>
        <w:rPr>
          <w:spacing w:val="-14"/>
        </w:rPr>
        <w:t xml:space="preserve"> </w:t>
      </w:r>
      <w:r>
        <w:t>του</w:t>
      </w:r>
      <w:r>
        <w:rPr>
          <w:spacing w:val="-13"/>
        </w:rPr>
        <w:t xml:space="preserve"> </w:t>
      </w:r>
      <w:r>
        <w:t>Συντάγματος, καθώς θέ</w:t>
      </w:r>
      <w:r>
        <w:t xml:space="preserve">τει προκαθορισμένα, αντικειμενικά και μετρήσιμα κριτήρια για την κατάταξη των υποψηφίων τα οποία αφορούν τα ακαδημαϊκά τους προσόντα και την εκπαιδευτική προϋπηρεσία αλλά και κοινωνικά κριτήρια. Ειδικότερα, για την εκπαιδευτική προϋπηρεσία </w:t>
      </w:r>
      <w:proofErr w:type="spellStart"/>
      <w:r>
        <w:t>μοριοδοτείται</w:t>
      </w:r>
      <w:proofErr w:type="spellEnd"/>
      <w:r>
        <w:t xml:space="preserve"> η </w:t>
      </w:r>
      <w:r>
        <w:t xml:space="preserve">προϋπηρεσία για χρονικό διάστημα έως 120 μήνες, το οποίο αποτελεί ένα εύλογο χρονικό διάστημα </w:t>
      </w:r>
      <w:proofErr w:type="spellStart"/>
      <w:r>
        <w:t>μοριοδότησης</w:t>
      </w:r>
      <w:proofErr w:type="spellEnd"/>
      <w:r>
        <w:t xml:space="preserve"> των εκπαιδευτικών που έχουν μακρά προϋπηρεσία και, ως εκ τούτου, διαθέτουν εμπειρία και έχουν προσφέρει σημαντικές υπηρεσίες στην </w:t>
      </w:r>
      <w:r>
        <w:rPr>
          <w:spacing w:val="-2"/>
        </w:rPr>
        <w:t>εκπαίδευση,</w:t>
      </w:r>
      <w:r>
        <w:rPr>
          <w:spacing w:val="-9"/>
        </w:rPr>
        <w:t xml:space="preserve"> </w:t>
      </w:r>
      <w:r>
        <w:rPr>
          <w:spacing w:val="-2"/>
        </w:rPr>
        <w:t>το</w:t>
      </w:r>
      <w:r>
        <w:rPr>
          <w:spacing w:val="-9"/>
        </w:rPr>
        <w:t xml:space="preserve"> </w:t>
      </w:r>
      <w:r>
        <w:rPr>
          <w:spacing w:val="-2"/>
        </w:rPr>
        <w:t>δε</w:t>
      </w:r>
      <w:r>
        <w:rPr>
          <w:spacing w:val="-5"/>
        </w:rPr>
        <w:t xml:space="preserve"> </w:t>
      </w:r>
      <w:r>
        <w:rPr>
          <w:spacing w:val="-2"/>
        </w:rPr>
        <w:t>χ</w:t>
      </w:r>
      <w:r>
        <w:rPr>
          <w:spacing w:val="-2"/>
        </w:rPr>
        <w:t>ρονικό</w:t>
      </w:r>
      <w:r>
        <w:rPr>
          <w:spacing w:val="-9"/>
        </w:rPr>
        <w:t xml:space="preserve"> </w:t>
      </w:r>
      <w:r>
        <w:rPr>
          <w:spacing w:val="-2"/>
        </w:rPr>
        <w:t>διάστημα</w:t>
      </w:r>
      <w:r>
        <w:rPr>
          <w:spacing w:val="-9"/>
        </w:rPr>
        <w:t xml:space="preserve"> </w:t>
      </w:r>
      <w:r>
        <w:rPr>
          <w:spacing w:val="-2"/>
        </w:rPr>
        <w:t>των</w:t>
      </w:r>
      <w:r>
        <w:rPr>
          <w:spacing w:val="-10"/>
        </w:rPr>
        <w:t xml:space="preserve"> </w:t>
      </w:r>
      <w:r>
        <w:rPr>
          <w:spacing w:val="-2"/>
        </w:rPr>
        <w:t>120</w:t>
      </w:r>
      <w:r>
        <w:rPr>
          <w:spacing w:val="-9"/>
        </w:rPr>
        <w:t xml:space="preserve"> </w:t>
      </w:r>
      <w:r>
        <w:rPr>
          <w:spacing w:val="-2"/>
        </w:rPr>
        <w:t>μηνών</w:t>
      </w:r>
      <w:r>
        <w:rPr>
          <w:spacing w:val="-9"/>
        </w:rPr>
        <w:t xml:space="preserve"> </w:t>
      </w:r>
      <w:r>
        <w:rPr>
          <w:spacing w:val="-2"/>
        </w:rPr>
        <w:t>στην</w:t>
      </w:r>
      <w:r>
        <w:rPr>
          <w:spacing w:val="-9"/>
        </w:rPr>
        <w:t xml:space="preserve"> </w:t>
      </w:r>
      <w:r>
        <w:rPr>
          <w:spacing w:val="-2"/>
        </w:rPr>
        <w:t>παρούσα</w:t>
      </w:r>
      <w:r>
        <w:rPr>
          <w:spacing w:val="-6"/>
        </w:rPr>
        <w:t xml:space="preserve"> </w:t>
      </w:r>
      <w:r>
        <w:rPr>
          <w:spacing w:val="-2"/>
        </w:rPr>
        <w:t>χρονική</w:t>
      </w:r>
      <w:r>
        <w:rPr>
          <w:spacing w:val="-5"/>
        </w:rPr>
        <w:t xml:space="preserve"> </w:t>
      </w:r>
      <w:r>
        <w:rPr>
          <w:spacing w:val="-2"/>
        </w:rPr>
        <w:t>περίοδο</w:t>
      </w:r>
      <w:r>
        <w:rPr>
          <w:spacing w:val="-9"/>
        </w:rPr>
        <w:t xml:space="preserve"> </w:t>
      </w:r>
      <w:r>
        <w:rPr>
          <w:spacing w:val="-2"/>
        </w:rPr>
        <w:t xml:space="preserve">ταυτίζεται </w:t>
      </w:r>
      <w:r>
        <w:t xml:space="preserve">ουσιαστικά με το χρονικό διάστημα που μεσολάβησε από τον τελευταίο διαγωνισμό του </w:t>
      </w:r>
      <w:r>
        <w:rPr>
          <w:spacing w:val="-2"/>
        </w:rPr>
        <w:t>Α.Σ.Ε.Π.</w:t>
      </w:r>
      <w:r>
        <w:rPr>
          <w:spacing w:val="-13"/>
        </w:rPr>
        <w:t xml:space="preserve"> </w:t>
      </w:r>
      <w:r>
        <w:rPr>
          <w:spacing w:val="-2"/>
        </w:rPr>
        <w:t>για</w:t>
      </w:r>
      <w:r>
        <w:rPr>
          <w:spacing w:val="-11"/>
        </w:rPr>
        <w:t xml:space="preserve"> </w:t>
      </w:r>
      <w:r>
        <w:rPr>
          <w:spacing w:val="-2"/>
        </w:rPr>
        <w:t>τον</w:t>
      </w:r>
      <w:r>
        <w:rPr>
          <w:spacing w:val="-13"/>
        </w:rPr>
        <w:t xml:space="preserve"> </w:t>
      </w:r>
      <w:r>
        <w:rPr>
          <w:spacing w:val="-2"/>
        </w:rPr>
        <w:t>διορισμό</w:t>
      </w:r>
      <w:r>
        <w:rPr>
          <w:spacing w:val="-10"/>
        </w:rPr>
        <w:t xml:space="preserve"> </w:t>
      </w:r>
      <w:r>
        <w:rPr>
          <w:spacing w:val="-2"/>
        </w:rPr>
        <w:t>εκπαιδευτικών</w:t>
      </w:r>
      <w:r>
        <w:rPr>
          <w:spacing w:val="-14"/>
        </w:rPr>
        <w:t xml:space="preserve"> </w:t>
      </w:r>
      <w:r>
        <w:rPr>
          <w:spacing w:val="-2"/>
        </w:rPr>
        <w:t>το</w:t>
      </w:r>
      <w:r>
        <w:rPr>
          <w:spacing w:val="-12"/>
        </w:rPr>
        <w:t xml:space="preserve"> </w:t>
      </w:r>
      <w:r>
        <w:rPr>
          <w:spacing w:val="-2"/>
        </w:rPr>
        <w:t>έτος</w:t>
      </w:r>
      <w:r>
        <w:rPr>
          <w:spacing w:val="-12"/>
        </w:rPr>
        <w:t xml:space="preserve"> </w:t>
      </w:r>
      <w:r>
        <w:rPr>
          <w:spacing w:val="-2"/>
        </w:rPr>
        <w:t>2008</w:t>
      </w:r>
      <w:r>
        <w:rPr>
          <w:spacing w:val="-13"/>
        </w:rPr>
        <w:t xml:space="preserve"> </w:t>
      </w:r>
      <w:r>
        <w:rPr>
          <w:spacing w:val="-2"/>
        </w:rPr>
        <w:t>μέχρι</w:t>
      </w:r>
      <w:r>
        <w:rPr>
          <w:spacing w:val="-11"/>
        </w:rPr>
        <w:t xml:space="preserve"> </w:t>
      </w:r>
      <w:r>
        <w:rPr>
          <w:spacing w:val="-2"/>
        </w:rPr>
        <w:t>σήμερα,</w:t>
      </w:r>
      <w:r>
        <w:rPr>
          <w:spacing w:val="-13"/>
        </w:rPr>
        <w:t xml:space="preserve"> </w:t>
      </w:r>
      <w:r>
        <w:rPr>
          <w:spacing w:val="-2"/>
        </w:rPr>
        <w:t>δηλαδή</w:t>
      </w:r>
      <w:r>
        <w:rPr>
          <w:spacing w:val="-10"/>
        </w:rPr>
        <w:t xml:space="preserve"> </w:t>
      </w:r>
      <w:r>
        <w:rPr>
          <w:spacing w:val="-2"/>
        </w:rPr>
        <w:t>χρονικό</w:t>
      </w:r>
      <w:r>
        <w:rPr>
          <w:spacing w:val="-13"/>
        </w:rPr>
        <w:t xml:space="preserve"> </w:t>
      </w:r>
      <w:r>
        <w:rPr>
          <w:spacing w:val="-2"/>
        </w:rPr>
        <w:t xml:space="preserve">διάστημα </w:t>
      </w:r>
      <w:r>
        <w:t>κατά</w:t>
      </w:r>
      <w:r>
        <w:rPr>
          <w:spacing w:val="-16"/>
        </w:rPr>
        <w:t xml:space="preserve"> </w:t>
      </w:r>
      <w:r>
        <w:t>τα</w:t>
      </w:r>
      <w:r>
        <w:rPr>
          <w:spacing w:val="-16"/>
        </w:rPr>
        <w:t xml:space="preserve"> </w:t>
      </w:r>
      <w:r>
        <w:t>οποίο</w:t>
      </w:r>
      <w:r>
        <w:rPr>
          <w:spacing w:val="-16"/>
        </w:rPr>
        <w:t xml:space="preserve"> </w:t>
      </w:r>
      <w:r>
        <w:t>δεν</w:t>
      </w:r>
      <w:r>
        <w:rPr>
          <w:spacing w:val="-16"/>
        </w:rPr>
        <w:t xml:space="preserve"> </w:t>
      </w:r>
      <w:r>
        <w:t>υπήρχε,</w:t>
      </w:r>
      <w:r>
        <w:rPr>
          <w:spacing w:val="-16"/>
        </w:rPr>
        <w:t xml:space="preserve"> </w:t>
      </w:r>
      <w:r>
        <w:t>λόγω</w:t>
      </w:r>
      <w:r>
        <w:rPr>
          <w:spacing w:val="-15"/>
        </w:rPr>
        <w:t xml:space="preserve"> </w:t>
      </w:r>
      <w:r>
        <w:t>των</w:t>
      </w:r>
      <w:r>
        <w:rPr>
          <w:spacing w:val="-16"/>
        </w:rPr>
        <w:t xml:space="preserve"> </w:t>
      </w:r>
      <w:r>
        <w:t>δημοσιονομικών</w:t>
      </w:r>
      <w:r>
        <w:rPr>
          <w:spacing w:val="-16"/>
        </w:rPr>
        <w:t xml:space="preserve"> </w:t>
      </w:r>
      <w:r>
        <w:t>περιορισμών,</w:t>
      </w:r>
      <w:r>
        <w:rPr>
          <w:spacing w:val="-16"/>
        </w:rPr>
        <w:t xml:space="preserve"> </w:t>
      </w:r>
      <w:r>
        <w:t>η</w:t>
      </w:r>
      <w:r>
        <w:rPr>
          <w:spacing w:val="-14"/>
        </w:rPr>
        <w:t xml:space="preserve"> </w:t>
      </w:r>
      <w:r>
        <w:t>δυνατότητα</w:t>
      </w:r>
      <w:r>
        <w:rPr>
          <w:spacing w:val="-16"/>
        </w:rPr>
        <w:t xml:space="preserve"> </w:t>
      </w:r>
      <w:r>
        <w:t>διεκδίκησης διορισμού</w:t>
      </w:r>
      <w:r>
        <w:rPr>
          <w:spacing w:val="-8"/>
        </w:rPr>
        <w:t xml:space="preserve"> </w:t>
      </w:r>
      <w:r>
        <w:t>σε</w:t>
      </w:r>
      <w:r>
        <w:rPr>
          <w:spacing w:val="-9"/>
        </w:rPr>
        <w:t xml:space="preserve"> </w:t>
      </w:r>
      <w:r>
        <w:t>μόνιμη</w:t>
      </w:r>
      <w:r>
        <w:rPr>
          <w:spacing w:val="-7"/>
        </w:rPr>
        <w:t xml:space="preserve"> </w:t>
      </w:r>
      <w:r>
        <w:t>θέση</w:t>
      </w:r>
      <w:r>
        <w:rPr>
          <w:spacing w:val="-7"/>
        </w:rPr>
        <w:t xml:space="preserve"> </w:t>
      </w:r>
      <w:r>
        <w:t>από</w:t>
      </w:r>
      <w:r>
        <w:rPr>
          <w:spacing w:val="-9"/>
        </w:rPr>
        <w:t xml:space="preserve"> </w:t>
      </w:r>
      <w:r>
        <w:t>τους</w:t>
      </w:r>
      <w:r>
        <w:rPr>
          <w:spacing w:val="-9"/>
        </w:rPr>
        <w:t xml:space="preserve"> </w:t>
      </w:r>
      <w:r>
        <w:t>υποψηφίους.</w:t>
      </w:r>
      <w:r>
        <w:rPr>
          <w:spacing w:val="-8"/>
        </w:rPr>
        <w:t xml:space="preserve"> </w:t>
      </w:r>
      <w:r>
        <w:t>Στο</w:t>
      </w:r>
      <w:r>
        <w:rPr>
          <w:spacing w:val="-11"/>
        </w:rPr>
        <w:t xml:space="preserve"> </w:t>
      </w:r>
      <w:r>
        <w:t>πλαίσιο</w:t>
      </w:r>
      <w:r>
        <w:rPr>
          <w:spacing w:val="-7"/>
        </w:rPr>
        <w:t xml:space="preserve"> </w:t>
      </w:r>
      <w:r>
        <w:t>αυτό,</w:t>
      </w:r>
      <w:r>
        <w:rPr>
          <w:spacing w:val="-8"/>
        </w:rPr>
        <w:t xml:space="preserve"> </w:t>
      </w:r>
      <w:r>
        <w:t>η</w:t>
      </w:r>
      <w:r>
        <w:rPr>
          <w:spacing w:val="-11"/>
        </w:rPr>
        <w:t xml:space="preserve"> </w:t>
      </w:r>
      <w:r>
        <w:t>ισόρροπη</w:t>
      </w:r>
      <w:r>
        <w:rPr>
          <w:spacing w:val="-11"/>
        </w:rPr>
        <w:t xml:space="preserve"> </w:t>
      </w:r>
      <w:r>
        <w:t>προσμέτρηση ακαδημαϊκών</w:t>
      </w:r>
      <w:r>
        <w:rPr>
          <w:spacing w:val="-16"/>
        </w:rPr>
        <w:t xml:space="preserve"> </w:t>
      </w:r>
      <w:r>
        <w:t>προσόντων</w:t>
      </w:r>
      <w:r>
        <w:rPr>
          <w:spacing w:val="-16"/>
        </w:rPr>
        <w:t xml:space="preserve"> </w:t>
      </w:r>
      <w:r>
        <w:t>σε</w:t>
      </w:r>
      <w:r>
        <w:rPr>
          <w:spacing w:val="-16"/>
        </w:rPr>
        <w:t xml:space="preserve"> </w:t>
      </w:r>
      <w:r>
        <w:t>συνδυασμό</w:t>
      </w:r>
      <w:r>
        <w:rPr>
          <w:spacing w:val="-16"/>
        </w:rPr>
        <w:t xml:space="preserve"> </w:t>
      </w:r>
      <w:r>
        <w:t>με</w:t>
      </w:r>
      <w:r>
        <w:rPr>
          <w:spacing w:val="-16"/>
        </w:rPr>
        <w:t xml:space="preserve"> </w:t>
      </w:r>
      <w:r>
        <w:t>την</w:t>
      </w:r>
      <w:r>
        <w:rPr>
          <w:spacing w:val="-16"/>
        </w:rPr>
        <w:t xml:space="preserve"> </w:t>
      </w:r>
      <w:r>
        <w:t>προϋπηρεσία</w:t>
      </w:r>
      <w:r>
        <w:rPr>
          <w:spacing w:val="-16"/>
        </w:rPr>
        <w:t xml:space="preserve"> </w:t>
      </w:r>
      <w:r>
        <w:t>εξασφαλίζει</w:t>
      </w:r>
      <w:r>
        <w:rPr>
          <w:spacing w:val="-16"/>
        </w:rPr>
        <w:t xml:space="preserve"> </w:t>
      </w:r>
      <w:r>
        <w:t>τη</w:t>
      </w:r>
      <w:r>
        <w:rPr>
          <w:spacing w:val="-15"/>
        </w:rPr>
        <w:t xml:space="preserve"> </w:t>
      </w:r>
      <w:r>
        <w:t>βέλτιστη</w:t>
      </w:r>
      <w:r>
        <w:rPr>
          <w:spacing w:val="-16"/>
        </w:rPr>
        <w:t xml:space="preserve"> </w:t>
      </w:r>
      <w:r>
        <w:t>επιλογή έμπειρου</w:t>
      </w:r>
      <w:r>
        <w:rPr>
          <w:spacing w:val="-16"/>
        </w:rPr>
        <w:t xml:space="preserve"> </w:t>
      </w:r>
      <w:r>
        <w:t>και</w:t>
      </w:r>
      <w:r>
        <w:rPr>
          <w:spacing w:val="-16"/>
        </w:rPr>
        <w:t xml:space="preserve"> </w:t>
      </w:r>
      <w:r>
        <w:t>επιστημονικά</w:t>
      </w:r>
      <w:r>
        <w:rPr>
          <w:spacing w:val="-16"/>
        </w:rPr>
        <w:t xml:space="preserve"> </w:t>
      </w:r>
      <w:r>
        <w:t>καταρτισμένου</w:t>
      </w:r>
      <w:r>
        <w:rPr>
          <w:spacing w:val="-16"/>
        </w:rPr>
        <w:t xml:space="preserve"> </w:t>
      </w:r>
      <w:r>
        <w:t>εκπαιδευτικού</w:t>
      </w:r>
      <w:r>
        <w:rPr>
          <w:spacing w:val="-16"/>
        </w:rPr>
        <w:t xml:space="preserve"> </w:t>
      </w:r>
      <w:r>
        <w:t>προσωπικού</w:t>
      </w:r>
      <w:r>
        <w:rPr>
          <w:spacing w:val="-16"/>
        </w:rPr>
        <w:t xml:space="preserve"> </w:t>
      </w:r>
      <w:r>
        <w:t>και</w:t>
      </w:r>
      <w:r>
        <w:rPr>
          <w:spacing w:val="-16"/>
        </w:rPr>
        <w:t xml:space="preserve"> </w:t>
      </w:r>
      <w:r>
        <w:t>ταυτόχρονα</w:t>
      </w:r>
      <w:r>
        <w:rPr>
          <w:spacing w:val="-16"/>
        </w:rPr>
        <w:t xml:space="preserve"> </w:t>
      </w:r>
      <w:r>
        <w:t>δίνει</w:t>
      </w:r>
      <w:r>
        <w:rPr>
          <w:spacing w:val="-16"/>
        </w:rPr>
        <w:t xml:space="preserve"> </w:t>
      </w:r>
      <w:r>
        <w:t>τη δυνατότητα</w:t>
      </w:r>
      <w:r>
        <w:rPr>
          <w:spacing w:val="-16"/>
        </w:rPr>
        <w:t xml:space="preserve"> </w:t>
      </w:r>
      <w:r>
        <w:t>διεκδίκησης</w:t>
      </w:r>
      <w:r>
        <w:rPr>
          <w:spacing w:val="-16"/>
        </w:rPr>
        <w:t xml:space="preserve"> </w:t>
      </w:r>
      <w:r>
        <w:t>θέσεων</w:t>
      </w:r>
      <w:r>
        <w:rPr>
          <w:spacing w:val="-16"/>
        </w:rPr>
        <w:t xml:space="preserve"> </w:t>
      </w:r>
      <w:r>
        <w:t>σε</w:t>
      </w:r>
      <w:r>
        <w:rPr>
          <w:spacing w:val="-16"/>
        </w:rPr>
        <w:t xml:space="preserve"> </w:t>
      </w:r>
      <w:r>
        <w:t>υποψηφίους</w:t>
      </w:r>
      <w:r>
        <w:rPr>
          <w:spacing w:val="-15"/>
        </w:rPr>
        <w:t xml:space="preserve"> </w:t>
      </w:r>
      <w:r>
        <w:t>με</w:t>
      </w:r>
      <w:r>
        <w:rPr>
          <w:spacing w:val="-16"/>
        </w:rPr>
        <w:t xml:space="preserve"> </w:t>
      </w:r>
      <w:r>
        <w:t>υψηλά</w:t>
      </w:r>
      <w:r>
        <w:rPr>
          <w:spacing w:val="-15"/>
        </w:rPr>
        <w:t xml:space="preserve"> </w:t>
      </w:r>
      <w:r>
        <w:t>ακαδημαϊκά</w:t>
      </w:r>
      <w:r>
        <w:rPr>
          <w:spacing w:val="-14"/>
        </w:rPr>
        <w:t xml:space="preserve"> </w:t>
      </w:r>
      <w:r>
        <w:t>προσόντα</w:t>
      </w:r>
      <w:r>
        <w:rPr>
          <w:spacing w:val="-16"/>
        </w:rPr>
        <w:t xml:space="preserve"> </w:t>
      </w:r>
      <w:r>
        <w:t>με</w:t>
      </w:r>
      <w:r>
        <w:rPr>
          <w:spacing w:val="-16"/>
        </w:rPr>
        <w:t xml:space="preserve"> </w:t>
      </w:r>
      <w:r>
        <w:t xml:space="preserve">ελάχιστη ή μηδενική προϋπηρεσία. Περαιτέρω, με τη </w:t>
      </w:r>
      <w:proofErr w:type="spellStart"/>
      <w:r>
        <w:t>μοριοδότηση</w:t>
      </w:r>
      <w:proofErr w:type="spellEnd"/>
      <w:r>
        <w:t xml:space="preserve"> των κοινωνικών κριτηρίων, εκδηλώνεται</w:t>
      </w:r>
      <w:r>
        <w:t xml:space="preserve"> η πρόνοια του νομοθέτη για την προστασία της οικογένειας και των ατόμων με </w:t>
      </w:r>
      <w:r>
        <w:rPr>
          <w:spacing w:val="-2"/>
        </w:rPr>
        <w:t>αναπηρία.»</w:t>
      </w:r>
    </w:p>
    <w:p w:rsidR="00ED2CED" w:rsidRDefault="000A5C9C">
      <w:pPr>
        <w:pStyle w:val="a3"/>
        <w:spacing w:line="248" w:lineRule="exact"/>
        <w:ind w:left="916"/>
        <w:jc w:val="both"/>
      </w:pPr>
      <w:r>
        <w:t>Από</w:t>
      </w:r>
      <w:r>
        <w:rPr>
          <w:spacing w:val="59"/>
        </w:rPr>
        <w:t xml:space="preserve"> </w:t>
      </w:r>
      <w:r>
        <w:t>τα</w:t>
      </w:r>
      <w:r>
        <w:rPr>
          <w:spacing w:val="63"/>
        </w:rPr>
        <w:t xml:space="preserve"> </w:t>
      </w:r>
      <w:r>
        <w:t>ανωτέρω</w:t>
      </w:r>
      <w:r>
        <w:rPr>
          <w:spacing w:val="60"/>
        </w:rPr>
        <w:t xml:space="preserve"> </w:t>
      </w:r>
      <w:r>
        <w:t>συνάγεται</w:t>
      </w:r>
      <w:r>
        <w:rPr>
          <w:spacing w:val="63"/>
        </w:rPr>
        <w:t xml:space="preserve"> </w:t>
      </w:r>
      <w:r>
        <w:t>ότι,</w:t>
      </w:r>
      <w:r>
        <w:rPr>
          <w:spacing w:val="63"/>
        </w:rPr>
        <w:t xml:space="preserve"> </w:t>
      </w:r>
      <w:r>
        <w:t>και</w:t>
      </w:r>
      <w:r>
        <w:rPr>
          <w:spacing w:val="60"/>
        </w:rPr>
        <w:t xml:space="preserve"> </w:t>
      </w:r>
      <w:r>
        <w:t>με</w:t>
      </w:r>
      <w:r>
        <w:rPr>
          <w:spacing w:val="63"/>
        </w:rPr>
        <w:t xml:space="preserve"> </w:t>
      </w:r>
      <w:r>
        <w:t>το</w:t>
      </w:r>
      <w:r>
        <w:rPr>
          <w:spacing w:val="61"/>
        </w:rPr>
        <w:t xml:space="preserve"> </w:t>
      </w:r>
      <w:r>
        <w:t>ισχύον</w:t>
      </w:r>
      <w:r>
        <w:rPr>
          <w:spacing w:val="60"/>
        </w:rPr>
        <w:t xml:space="preserve"> </w:t>
      </w:r>
      <w:r>
        <w:t>νομικό</w:t>
      </w:r>
      <w:r>
        <w:rPr>
          <w:spacing w:val="62"/>
        </w:rPr>
        <w:t xml:space="preserve"> </w:t>
      </w:r>
      <w:r>
        <w:t>πλαίσιο</w:t>
      </w:r>
      <w:r>
        <w:rPr>
          <w:spacing w:val="61"/>
        </w:rPr>
        <w:t xml:space="preserve"> </w:t>
      </w:r>
      <w:r>
        <w:t>διορισμών</w:t>
      </w:r>
      <w:r>
        <w:rPr>
          <w:spacing w:val="60"/>
        </w:rPr>
        <w:t xml:space="preserve"> </w:t>
      </w:r>
      <w:r>
        <w:rPr>
          <w:spacing w:val="-5"/>
        </w:rPr>
        <w:t>και</w:t>
      </w:r>
    </w:p>
    <w:p w:rsidR="00ED2CED" w:rsidRDefault="000A5C9C">
      <w:pPr>
        <w:pStyle w:val="a3"/>
        <w:spacing w:before="5" w:line="244" w:lineRule="auto"/>
        <w:ind w:left="87" w:right="59"/>
        <w:jc w:val="both"/>
      </w:pPr>
      <w:r>
        <w:t>προσλήψεων εκπαιδευτικών, ο νομοθέτης επέδειξε την προσήκουσα φροντίδα για την οικογένεια, δε</w:t>
      </w:r>
      <w:r>
        <w:t>δομένου ότι ο αριθμός των τέκνων, περιλαμβάνεται μεταξύ των βαθμολογούμενων κοινωνικών κριτηρίων για την κατάρτιση του οικείου αξιολογικού πίνακα.</w:t>
      </w:r>
    </w:p>
    <w:p w:rsidR="00ED2CED" w:rsidRDefault="00ED2CED">
      <w:pPr>
        <w:pStyle w:val="a3"/>
        <w:spacing w:line="244" w:lineRule="auto"/>
        <w:jc w:val="both"/>
        <w:sectPr w:rsidR="00ED2CED">
          <w:pgSz w:w="11920" w:h="16850"/>
          <w:pgMar w:top="1060" w:right="850" w:bottom="820" w:left="992" w:header="0" w:footer="623" w:gutter="0"/>
          <w:cols w:space="720"/>
        </w:sectPr>
      </w:pPr>
    </w:p>
    <w:p w:rsidR="00ED2CED" w:rsidRDefault="000A5C9C">
      <w:pPr>
        <w:pStyle w:val="a3"/>
        <w:spacing w:before="74" w:line="244" w:lineRule="auto"/>
        <w:ind w:left="87" w:right="59"/>
        <w:jc w:val="both"/>
      </w:pPr>
      <w:r>
        <w:lastRenderedPageBreak/>
        <w:t>Ωστόσο, από την καθοριζόμενη με το άρθρο 57 του ν.4589/2019 βαθμολόγηση των αξιολογούμενων</w:t>
      </w:r>
      <w:r>
        <w:rPr>
          <w:spacing w:val="-6"/>
        </w:rPr>
        <w:t xml:space="preserve"> </w:t>
      </w:r>
      <w:r>
        <w:t>κριτηρίων,</w:t>
      </w:r>
      <w:r>
        <w:rPr>
          <w:spacing w:val="-3"/>
        </w:rPr>
        <w:t xml:space="preserve"> </w:t>
      </w:r>
      <w:r>
        <w:t>ο</w:t>
      </w:r>
      <w:r>
        <w:rPr>
          <w:spacing w:val="-3"/>
        </w:rPr>
        <w:t xml:space="preserve"> </w:t>
      </w:r>
      <w:r>
        <w:t>νομοθέτης</w:t>
      </w:r>
      <w:r>
        <w:rPr>
          <w:spacing w:val="-6"/>
        </w:rPr>
        <w:t xml:space="preserve"> </w:t>
      </w:r>
      <w:r>
        <w:t>έκρινε,</w:t>
      </w:r>
      <w:r>
        <w:rPr>
          <w:spacing w:val="-3"/>
        </w:rPr>
        <w:t xml:space="preserve"> </w:t>
      </w:r>
      <w:r>
        <w:t>ενδεχομένως,</w:t>
      </w:r>
      <w:r>
        <w:rPr>
          <w:spacing w:val="-3"/>
        </w:rPr>
        <w:t xml:space="preserve"> </w:t>
      </w:r>
      <w:r>
        <w:t>ότι</w:t>
      </w:r>
      <w:r>
        <w:rPr>
          <w:spacing w:val="-5"/>
        </w:rPr>
        <w:t xml:space="preserve"> </w:t>
      </w:r>
      <w:r>
        <w:t>ο</w:t>
      </w:r>
      <w:r>
        <w:rPr>
          <w:spacing w:val="-3"/>
        </w:rPr>
        <w:t xml:space="preserve"> </w:t>
      </w:r>
      <w:r>
        <w:t>αριθμός</w:t>
      </w:r>
      <w:r>
        <w:rPr>
          <w:spacing w:val="-6"/>
        </w:rPr>
        <w:t xml:space="preserve"> </w:t>
      </w:r>
      <w:r>
        <w:t>των</w:t>
      </w:r>
      <w:r>
        <w:rPr>
          <w:spacing w:val="-6"/>
        </w:rPr>
        <w:t xml:space="preserve"> </w:t>
      </w:r>
      <w:r>
        <w:t>τέκνων</w:t>
      </w:r>
      <w:r>
        <w:rPr>
          <w:spacing w:val="-6"/>
        </w:rPr>
        <w:t xml:space="preserve"> </w:t>
      </w:r>
      <w:r>
        <w:t>δεν μπορεί να προτάσσεται της εκπαιδευτικής προϋπηρεσίας και των ακαδημαϊκών προσόντων, διότι τα εν λόγω κριτήρια εξασφαλίζουν πρωτίστως την</w:t>
      </w:r>
      <w:r>
        <w:rPr>
          <w:spacing w:val="40"/>
        </w:rPr>
        <w:t xml:space="preserve"> </w:t>
      </w:r>
      <w:r>
        <w:t>πρόσβαση στη δημόσια εκπαίδευση έμπειρου και επιστημονικά καταρτισμένου εκπαιδευτικού προσωπικού.</w:t>
      </w:r>
    </w:p>
    <w:p w:rsidR="00ED2CED" w:rsidRDefault="000A5C9C">
      <w:pPr>
        <w:pStyle w:val="a3"/>
        <w:spacing w:line="244" w:lineRule="auto"/>
        <w:ind w:left="87" w:right="54" w:firstLine="427"/>
        <w:jc w:val="both"/>
      </w:pPr>
      <w:r>
        <w:rPr>
          <w:spacing w:val="-2"/>
        </w:rPr>
        <w:t>Προς</w:t>
      </w:r>
      <w:r>
        <w:rPr>
          <w:spacing w:val="-6"/>
        </w:rPr>
        <w:t xml:space="preserve"> </w:t>
      </w:r>
      <w:r>
        <w:rPr>
          <w:spacing w:val="-2"/>
        </w:rPr>
        <w:t>επίρρωση</w:t>
      </w:r>
      <w:r>
        <w:rPr>
          <w:spacing w:val="-6"/>
        </w:rPr>
        <w:t xml:space="preserve"> </w:t>
      </w:r>
      <w:r>
        <w:rPr>
          <w:spacing w:val="-2"/>
        </w:rPr>
        <w:t>των</w:t>
      </w:r>
      <w:r>
        <w:rPr>
          <w:spacing w:val="-9"/>
        </w:rPr>
        <w:t xml:space="preserve"> </w:t>
      </w:r>
      <w:r>
        <w:rPr>
          <w:spacing w:val="-2"/>
        </w:rPr>
        <w:t>ανωτέρω,</w:t>
      </w:r>
      <w:r>
        <w:rPr>
          <w:spacing w:val="-6"/>
        </w:rPr>
        <w:t xml:space="preserve"> </w:t>
      </w:r>
      <w:r>
        <w:rPr>
          <w:spacing w:val="-2"/>
        </w:rPr>
        <w:t>παραθέτουμε</w:t>
      </w:r>
      <w:r>
        <w:rPr>
          <w:spacing w:val="-8"/>
        </w:rPr>
        <w:t xml:space="preserve"> </w:t>
      </w:r>
      <w:r>
        <w:rPr>
          <w:spacing w:val="-2"/>
        </w:rPr>
        <w:t>σχετική</w:t>
      </w:r>
      <w:r>
        <w:rPr>
          <w:spacing w:val="-6"/>
        </w:rPr>
        <w:t xml:space="preserve"> </w:t>
      </w:r>
      <w:r>
        <w:rPr>
          <w:spacing w:val="-2"/>
        </w:rPr>
        <w:t>νομολογία</w:t>
      </w:r>
      <w:r>
        <w:rPr>
          <w:spacing w:val="-6"/>
        </w:rPr>
        <w:t xml:space="preserve"> </w:t>
      </w:r>
      <w:r>
        <w:rPr>
          <w:spacing w:val="-2"/>
        </w:rPr>
        <w:t>του</w:t>
      </w:r>
      <w:r>
        <w:rPr>
          <w:spacing w:val="-9"/>
        </w:rPr>
        <w:t xml:space="preserve"> </w:t>
      </w:r>
      <w:r>
        <w:rPr>
          <w:spacing w:val="-2"/>
        </w:rPr>
        <w:t>Ανώτατου</w:t>
      </w:r>
      <w:r>
        <w:rPr>
          <w:spacing w:val="-6"/>
        </w:rPr>
        <w:t xml:space="preserve"> </w:t>
      </w:r>
      <w:r>
        <w:rPr>
          <w:spacing w:val="-2"/>
        </w:rPr>
        <w:t>Διοικητικού Δικαστηρίου.</w:t>
      </w:r>
      <w:r>
        <w:rPr>
          <w:spacing w:val="32"/>
        </w:rPr>
        <w:t xml:space="preserve"> </w:t>
      </w:r>
      <w:r>
        <w:rPr>
          <w:spacing w:val="-2"/>
        </w:rPr>
        <w:t>Ειδικότερα,</w:t>
      </w:r>
      <w:r>
        <w:rPr>
          <w:spacing w:val="-13"/>
        </w:rPr>
        <w:t xml:space="preserve"> </w:t>
      </w:r>
      <w:r>
        <w:rPr>
          <w:spacing w:val="-2"/>
        </w:rPr>
        <w:t>με</w:t>
      </w:r>
      <w:r>
        <w:rPr>
          <w:spacing w:val="-14"/>
        </w:rPr>
        <w:t xml:space="preserve"> </w:t>
      </w:r>
      <w:r>
        <w:rPr>
          <w:spacing w:val="-2"/>
        </w:rPr>
        <w:t>τις</w:t>
      </w:r>
      <w:r>
        <w:rPr>
          <w:spacing w:val="-13"/>
        </w:rPr>
        <w:t xml:space="preserve"> </w:t>
      </w:r>
      <w:r>
        <w:rPr>
          <w:spacing w:val="-2"/>
        </w:rPr>
        <w:t>αποφάσεις</w:t>
      </w:r>
      <w:r>
        <w:rPr>
          <w:spacing w:val="-14"/>
        </w:rPr>
        <w:t xml:space="preserve"> </w:t>
      </w:r>
      <w:r>
        <w:rPr>
          <w:spacing w:val="-2"/>
        </w:rPr>
        <w:t>407</w:t>
      </w:r>
      <w:r>
        <w:rPr>
          <w:rFonts w:ascii="Arial MT" w:hAnsi="Arial MT"/>
          <w:spacing w:val="-2"/>
        </w:rPr>
        <w:t>-</w:t>
      </w:r>
      <w:r>
        <w:rPr>
          <w:spacing w:val="-2"/>
        </w:rPr>
        <w:t>409/2023</w:t>
      </w:r>
      <w:r>
        <w:rPr>
          <w:spacing w:val="-14"/>
        </w:rPr>
        <w:t xml:space="preserve"> </w:t>
      </w:r>
      <w:r>
        <w:rPr>
          <w:spacing w:val="-2"/>
        </w:rPr>
        <w:t>της</w:t>
      </w:r>
      <w:r>
        <w:rPr>
          <w:spacing w:val="-14"/>
        </w:rPr>
        <w:t xml:space="preserve"> </w:t>
      </w:r>
      <w:r>
        <w:rPr>
          <w:spacing w:val="-2"/>
        </w:rPr>
        <w:t>Ολομέλειας</w:t>
      </w:r>
      <w:r>
        <w:rPr>
          <w:spacing w:val="-13"/>
        </w:rPr>
        <w:t xml:space="preserve"> </w:t>
      </w:r>
      <w:r>
        <w:rPr>
          <w:spacing w:val="-2"/>
        </w:rPr>
        <w:t>του</w:t>
      </w:r>
      <w:r>
        <w:rPr>
          <w:spacing w:val="-13"/>
        </w:rPr>
        <w:t xml:space="preserve"> </w:t>
      </w:r>
      <w:r>
        <w:rPr>
          <w:spacing w:val="-2"/>
        </w:rPr>
        <w:t>Συ</w:t>
      </w:r>
      <w:r>
        <w:rPr>
          <w:spacing w:val="-2"/>
        </w:rPr>
        <w:t>μβουλίου</w:t>
      </w:r>
      <w:r>
        <w:rPr>
          <w:spacing w:val="-14"/>
        </w:rPr>
        <w:t xml:space="preserve"> </w:t>
      </w:r>
      <w:r>
        <w:rPr>
          <w:spacing w:val="-2"/>
        </w:rPr>
        <w:t xml:space="preserve">της </w:t>
      </w:r>
      <w:r>
        <w:t xml:space="preserve">Επικρατείας, κρίθηκε ότι η </w:t>
      </w:r>
      <w:proofErr w:type="spellStart"/>
      <w:r>
        <w:t>μοριοδότηση</w:t>
      </w:r>
      <w:proofErr w:type="spellEnd"/>
      <w:r>
        <w:t xml:space="preserve"> του αριθμού των τέκνων των υποψήφιων εκπαιδευτικών, που προβλέπεται στο νόμο 4589/2019 δεν αντίκειται</w:t>
      </w:r>
      <w:r>
        <w:rPr>
          <w:spacing w:val="40"/>
        </w:rPr>
        <w:t xml:space="preserve"> </w:t>
      </w:r>
      <w:r>
        <w:t xml:space="preserve">στη συνταγματική προστασία των πολυτέκνων, η οποία επιβάλλεται από το άρθρο 21 του Συντάγματος, με το </w:t>
      </w:r>
      <w:r>
        <w:t>εξής</w:t>
      </w:r>
      <w:r>
        <w:rPr>
          <w:spacing w:val="-7"/>
        </w:rPr>
        <w:t xml:space="preserve"> </w:t>
      </w:r>
      <w:r>
        <w:t>σκεπτικό:</w:t>
      </w:r>
      <w:r>
        <w:rPr>
          <w:spacing w:val="-7"/>
        </w:rPr>
        <w:t xml:space="preserve"> </w:t>
      </w:r>
      <w:r>
        <w:t>«το</w:t>
      </w:r>
      <w:r>
        <w:rPr>
          <w:spacing w:val="-5"/>
        </w:rPr>
        <w:t xml:space="preserve"> </w:t>
      </w:r>
      <w:r>
        <w:t>πάγιο</w:t>
      </w:r>
      <w:r>
        <w:rPr>
          <w:spacing w:val="-3"/>
        </w:rPr>
        <w:t xml:space="preserve"> </w:t>
      </w:r>
      <w:r>
        <w:t>σύστημα</w:t>
      </w:r>
      <w:r>
        <w:rPr>
          <w:spacing w:val="-6"/>
        </w:rPr>
        <w:t xml:space="preserve"> </w:t>
      </w:r>
      <w:r>
        <w:t>το</w:t>
      </w:r>
      <w:r>
        <w:rPr>
          <w:spacing w:val="-5"/>
        </w:rPr>
        <w:t xml:space="preserve"> </w:t>
      </w:r>
      <w:r>
        <w:t>οποίο</w:t>
      </w:r>
      <w:r>
        <w:rPr>
          <w:spacing w:val="-7"/>
        </w:rPr>
        <w:t xml:space="preserve"> </w:t>
      </w:r>
      <w:r>
        <w:t>εισήγαγε</w:t>
      </w:r>
      <w:r>
        <w:rPr>
          <w:spacing w:val="-7"/>
        </w:rPr>
        <w:t xml:space="preserve"> </w:t>
      </w:r>
      <w:r>
        <w:t>ο</w:t>
      </w:r>
      <w:r>
        <w:rPr>
          <w:spacing w:val="-5"/>
        </w:rPr>
        <w:t xml:space="preserve"> </w:t>
      </w:r>
      <w:r>
        <w:t>προαναφερθείς</w:t>
      </w:r>
      <w:r>
        <w:rPr>
          <w:spacing w:val="-7"/>
        </w:rPr>
        <w:t xml:space="preserve"> </w:t>
      </w:r>
      <w:r>
        <w:t>4589/2019</w:t>
      </w:r>
      <w:r>
        <w:rPr>
          <w:spacing w:val="-5"/>
        </w:rPr>
        <w:t xml:space="preserve"> </w:t>
      </w:r>
      <w:r>
        <w:t>βασίζεται, κατά κύριο λόγο, στα κριτήρια της εκπαιδευτικής προϋπηρεσίας και των ακαδημαϊκών προσόντων, στα οποία ο νομοθέτης προσέδωσε βαρύτητα. Επιπλέον, με το κριτήριο της βαθμολόγησης του αριθμού των τέκνων, ο νομοθέτης μεριμνά για την προστασία της οικ</w:t>
      </w:r>
      <w:r>
        <w:t>ογένειας</w:t>
      </w:r>
      <w:r>
        <w:rPr>
          <w:spacing w:val="-13"/>
        </w:rPr>
        <w:t xml:space="preserve"> </w:t>
      </w:r>
      <w:r>
        <w:t>και</w:t>
      </w:r>
      <w:r>
        <w:rPr>
          <w:spacing w:val="-12"/>
        </w:rPr>
        <w:t xml:space="preserve"> </w:t>
      </w:r>
      <w:r>
        <w:t>την</w:t>
      </w:r>
      <w:r>
        <w:rPr>
          <w:spacing w:val="-15"/>
        </w:rPr>
        <w:t xml:space="preserve"> </w:t>
      </w:r>
      <w:r>
        <w:t>αντιμετώπιση</w:t>
      </w:r>
      <w:r>
        <w:rPr>
          <w:spacing w:val="-15"/>
        </w:rPr>
        <w:t xml:space="preserve"> </w:t>
      </w:r>
      <w:r>
        <w:t>του</w:t>
      </w:r>
      <w:r>
        <w:rPr>
          <w:spacing w:val="-13"/>
        </w:rPr>
        <w:t xml:space="preserve"> </w:t>
      </w:r>
      <w:r>
        <w:t>δημογραφικού</w:t>
      </w:r>
      <w:r>
        <w:rPr>
          <w:spacing w:val="-13"/>
        </w:rPr>
        <w:t xml:space="preserve"> </w:t>
      </w:r>
      <w:r>
        <w:t>προβλήματος</w:t>
      </w:r>
      <w:r>
        <w:rPr>
          <w:spacing w:val="-13"/>
        </w:rPr>
        <w:t xml:space="preserve"> </w:t>
      </w:r>
      <w:r>
        <w:t>(άρθρο</w:t>
      </w:r>
      <w:r>
        <w:rPr>
          <w:spacing w:val="-13"/>
        </w:rPr>
        <w:t xml:space="preserve"> </w:t>
      </w:r>
      <w:r>
        <w:t>21</w:t>
      </w:r>
      <w:r>
        <w:rPr>
          <w:spacing w:val="-13"/>
        </w:rPr>
        <w:t xml:space="preserve"> </w:t>
      </w:r>
      <w:r>
        <w:t>παρ.</w:t>
      </w:r>
      <w:r>
        <w:rPr>
          <w:spacing w:val="-13"/>
        </w:rPr>
        <w:t xml:space="preserve"> </w:t>
      </w:r>
      <w:r>
        <w:t>1</w:t>
      </w:r>
      <w:r>
        <w:rPr>
          <w:spacing w:val="-13"/>
        </w:rPr>
        <w:t xml:space="preserve"> </w:t>
      </w:r>
      <w:r>
        <w:t>και</w:t>
      </w:r>
      <w:r>
        <w:rPr>
          <w:spacing w:val="-12"/>
        </w:rPr>
        <w:t xml:space="preserve"> </w:t>
      </w:r>
      <w:r>
        <w:t>5</w:t>
      </w:r>
      <w:r>
        <w:rPr>
          <w:spacing w:val="-15"/>
        </w:rPr>
        <w:t xml:space="preserve"> </w:t>
      </w:r>
      <w:r>
        <w:t xml:space="preserve">του Σ.). Κατά αυτό τον τρόπο δε, εκδηλώνεται η ειδική φροντίδα του για τους πολύτεκνους υποψηφίους (άρθρο 21 παρ. 2), οι οποίοι επωφελούνται από τη ρύθμιση αυτή, καθώς η </w:t>
      </w:r>
      <w:r>
        <w:rPr>
          <w:spacing w:val="-4"/>
        </w:rPr>
        <w:t>βαθμ</w:t>
      </w:r>
      <w:r>
        <w:rPr>
          <w:spacing w:val="-4"/>
        </w:rPr>
        <w:t>ολογία αυξάνεται αναλογικά με τον</w:t>
      </w:r>
      <w:r>
        <w:rPr>
          <w:spacing w:val="-6"/>
        </w:rPr>
        <w:t xml:space="preserve"> </w:t>
      </w:r>
      <w:r>
        <w:rPr>
          <w:spacing w:val="-4"/>
        </w:rPr>
        <w:t>αριθμό των</w:t>
      </w:r>
      <w:r>
        <w:rPr>
          <w:spacing w:val="-6"/>
        </w:rPr>
        <w:t xml:space="preserve"> </w:t>
      </w:r>
      <w:r>
        <w:rPr>
          <w:spacing w:val="-4"/>
        </w:rPr>
        <w:t>τέκνων. Ο κοινός νομοθέτης σταθμίζοντας τις</w:t>
      </w:r>
      <w:r>
        <w:rPr>
          <w:spacing w:val="-10"/>
        </w:rPr>
        <w:t xml:space="preserve"> </w:t>
      </w:r>
      <w:r>
        <w:rPr>
          <w:spacing w:val="-4"/>
        </w:rPr>
        <w:t>ισχύουσες</w:t>
      </w:r>
      <w:r>
        <w:rPr>
          <w:spacing w:val="-8"/>
        </w:rPr>
        <w:t xml:space="preserve"> </w:t>
      </w:r>
      <w:r>
        <w:rPr>
          <w:spacing w:val="-4"/>
        </w:rPr>
        <w:t>κάθε</w:t>
      </w:r>
      <w:r>
        <w:rPr>
          <w:spacing w:val="-7"/>
        </w:rPr>
        <w:t xml:space="preserve"> </w:t>
      </w:r>
      <w:r>
        <w:rPr>
          <w:spacing w:val="-4"/>
        </w:rPr>
        <w:t>φορά</w:t>
      </w:r>
      <w:r>
        <w:rPr>
          <w:spacing w:val="-7"/>
        </w:rPr>
        <w:t xml:space="preserve"> </w:t>
      </w:r>
      <w:r>
        <w:rPr>
          <w:spacing w:val="-4"/>
        </w:rPr>
        <w:t>συνθήκες,</w:t>
      </w:r>
      <w:r>
        <w:rPr>
          <w:spacing w:val="-7"/>
        </w:rPr>
        <w:t xml:space="preserve"> </w:t>
      </w:r>
      <w:r>
        <w:rPr>
          <w:spacing w:val="-4"/>
        </w:rPr>
        <w:t>διαθέτει</w:t>
      </w:r>
      <w:r>
        <w:rPr>
          <w:spacing w:val="-6"/>
        </w:rPr>
        <w:t xml:space="preserve"> </w:t>
      </w:r>
      <w:r>
        <w:rPr>
          <w:spacing w:val="-4"/>
        </w:rPr>
        <w:t>ευρύ</w:t>
      </w:r>
      <w:r>
        <w:rPr>
          <w:spacing w:val="-7"/>
        </w:rPr>
        <w:t xml:space="preserve"> </w:t>
      </w:r>
      <w:r>
        <w:rPr>
          <w:spacing w:val="-4"/>
        </w:rPr>
        <w:t>περιθώριο</w:t>
      </w:r>
      <w:r>
        <w:rPr>
          <w:spacing w:val="-9"/>
        </w:rPr>
        <w:t xml:space="preserve"> </w:t>
      </w:r>
      <w:r>
        <w:rPr>
          <w:spacing w:val="-4"/>
        </w:rPr>
        <w:t>εκτιμήσεως</w:t>
      </w:r>
      <w:r>
        <w:rPr>
          <w:spacing w:val="-8"/>
        </w:rPr>
        <w:t xml:space="preserve"> </w:t>
      </w:r>
      <w:r>
        <w:rPr>
          <w:spacing w:val="-4"/>
        </w:rPr>
        <w:t>αναφορικά</w:t>
      </w:r>
      <w:r>
        <w:rPr>
          <w:spacing w:val="-7"/>
        </w:rPr>
        <w:t xml:space="preserve"> </w:t>
      </w:r>
      <w:r>
        <w:rPr>
          <w:spacing w:val="-4"/>
        </w:rPr>
        <w:t>με</w:t>
      </w:r>
      <w:r>
        <w:rPr>
          <w:spacing w:val="-9"/>
        </w:rPr>
        <w:t xml:space="preserve"> </w:t>
      </w:r>
      <w:r>
        <w:rPr>
          <w:spacing w:val="-4"/>
        </w:rPr>
        <w:t>το</w:t>
      </w:r>
      <w:r>
        <w:rPr>
          <w:spacing w:val="-9"/>
        </w:rPr>
        <w:t xml:space="preserve"> </w:t>
      </w:r>
      <w:r>
        <w:rPr>
          <w:spacing w:val="-4"/>
        </w:rPr>
        <w:t xml:space="preserve">είδος </w:t>
      </w:r>
      <w:r>
        <w:t>και</w:t>
      </w:r>
      <w:r>
        <w:rPr>
          <w:spacing w:val="-13"/>
        </w:rPr>
        <w:t xml:space="preserve"> </w:t>
      </w:r>
      <w:r>
        <w:t>την</w:t>
      </w:r>
      <w:r>
        <w:rPr>
          <w:spacing w:val="-15"/>
        </w:rPr>
        <w:t xml:space="preserve"> </w:t>
      </w:r>
      <w:r>
        <w:t>έκταση</w:t>
      </w:r>
      <w:r>
        <w:rPr>
          <w:spacing w:val="-14"/>
        </w:rPr>
        <w:t xml:space="preserve"> </w:t>
      </w:r>
      <w:r>
        <w:t>της</w:t>
      </w:r>
      <w:r>
        <w:rPr>
          <w:spacing w:val="-13"/>
        </w:rPr>
        <w:t xml:space="preserve"> </w:t>
      </w:r>
      <w:r>
        <w:t>προστασίας</w:t>
      </w:r>
      <w:r>
        <w:rPr>
          <w:spacing w:val="-13"/>
        </w:rPr>
        <w:t xml:space="preserve"> </w:t>
      </w:r>
      <w:r>
        <w:t>προς</w:t>
      </w:r>
      <w:r>
        <w:rPr>
          <w:spacing w:val="-13"/>
        </w:rPr>
        <w:t xml:space="preserve"> </w:t>
      </w:r>
      <w:r>
        <w:t>τους</w:t>
      </w:r>
      <w:r>
        <w:rPr>
          <w:spacing w:val="-13"/>
        </w:rPr>
        <w:t xml:space="preserve"> </w:t>
      </w:r>
      <w:r>
        <w:t>πολυτέκνους,</w:t>
      </w:r>
      <w:r>
        <w:rPr>
          <w:spacing w:val="-15"/>
        </w:rPr>
        <w:t xml:space="preserve"> </w:t>
      </w:r>
      <w:r>
        <w:t>η</w:t>
      </w:r>
      <w:r>
        <w:rPr>
          <w:spacing w:val="-12"/>
        </w:rPr>
        <w:t xml:space="preserve"> </w:t>
      </w:r>
      <w:r>
        <w:t>οποία</w:t>
      </w:r>
      <w:r>
        <w:rPr>
          <w:spacing w:val="-12"/>
        </w:rPr>
        <w:t xml:space="preserve"> </w:t>
      </w:r>
      <w:r>
        <w:t>μπορεί</w:t>
      </w:r>
      <w:r>
        <w:rPr>
          <w:spacing w:val="-11"/>
        </w:rPr>
        <w:t xml:space="preserve"> </w:t>
      </w:r>
      <w:r>
        <w:t>να</w:t>
      </w:r>
      <w:r>
        <w:rPr>
          <w:spacing w:val="-12"/>
        </w:rPr>
        <w:t xml:space="preserve"> </w:t>
      </w:r>
      <w:r>
        <w:t>εκδηλώνετ</w:t>
      </w:r>
      <w:r>
        <w:t>αι</w:t>
      </w:r>
      <w:r>
        <w:rPr>
          <w:spacing w:val="-12"/>
        </w:rPr>
        <w:t xml:space="preserve"> </w:t>
      </w:r>
      <w:r>
        <w:t>με</w:t>
      </w:r>
      <w:r>
        <w:rPr>
          <w:spacing w:val="-14"/>
        </w:rPr>
        <w:t xml:space="preserve"> </w:t>
      </w:r>
      <w:r>
        <w:t xml:space="preserve">τη </w:t>
      </w:r>
      <w:r>
        <w:rPr>
          <w:spacing w:val="-2"/>
        </w:rPr>
        <w:t>χορήγηση</w:t>
      </w:r>
      <w:r>
        <w:rPr>
          <w:spacing w:val="-9"/>
        </w:rPr>
        <w:t xml:space="preserve"> </w:t>
      </w:r>
      <w:r>
        <w:rPr>
          <w:spacing w:val="-2"/>
        </w:rPr>
        <w:t>προς</w:t>
      </w:r>
      <w:r>
        <w:rPr>
          <w:spacing w:val="-10"/>
        </w:rPr>
        <w:t xml:space="preserve"> </w:t>
      </w:r>
      <w:r>
        <w:rPr>
          <w:spacing w:val="-2"/>
        </w:rPr>
        <w:t>αυτούς</w:t>
      </w:r>
      <w:r>
        <w:rPr>
          <w:spacing w:val="-9"/>
        </w:rPr>
        <w:t xml:space="preserve"> </w:t>
      </w:r>
      <w:r>
        <w:rPr>
          <w:spacing w:val="-2"/>
        </w:rPr>
        <w:t>δέσμης</w:t>
      </w:r>
      <w:r>
        <w:rPr>
          <w:spacing w:val="-9"/>
        </w:rPr>
        <w:t xml:space="preserve"> </w:t>
      </w:r>
      <w:r>
        <w:rPr>
          <w:spacing w:val="-2"/>
        </w:rPr>
        <w:t>παροχών</w:t>
      </w:r>
      <w:r>
        <w:rPr>
          <w:spacing w:val="-10"/>
        </w:rPr>
        <w:t xml:space="preserve"> </w:t>
      </w:r>
      <w:r>
        <w:rPr>
          <w:spacing w:val="-2"/>
        </w:rPr>
        <w:t>και</w:t>
      </w:r>
      <w:r>
        <w:rPr>
          <w:spacing w:val="-8"/>
        </w:rPr>
        <w:t xml:space="preserve"> </w:t>
      </w:r>
      <w:r>
        <w:rPr>
          <w:spacing w:val="-2"/>
        </w:rPr>
        <w:t>ευεργετημάτων.</w:t>
      </w:r>
      <w:r>
        <w:rPr>
          <w:spacing w:val="-8"/>
        </w:rPr>
        <w:t xml:space="preserve"> </w:t>
      </w:r>
      <w:r>
        <w:rPr>
          <w:spacing w:val="-2"/>
        </w:rPr>
        <w:t>Ως</w:t>
      </w:r>
      <w:r>
        <w:rPr>
          <w:spacing w:val="-10"/>
        </w:rPr>
        <w:t xml:space="preserve"> </w:t>
      </w:r>
      <w:r>
        <w:rPr>
          <w:spacing w:val="-2"/>
        </w:rPr>
        <w:t>εκ</w:t>
      </w:r>
      <w:r>
        <w:rPr>
          <w:spacing w:val="-10"/>
        </w:rPr>
        <w:t xml:space="preserve"> </w:t>
      </w:r>
      <w:r>
        <w:rPr>
          <w:spacing w:val="-2"/>
        </w:rPr>
        <w:t>τούτου,</w:t>
      </w:r>
      <w:r>
        <w:rPr>
          <w:spacing w:val="-9"/>
        </w:rPr>
        <w:t xml:space="preserve"> </w:t>
      </w:r>
      <w:r>
        <w:rPr>
          <w:spacing w:val="-2"/>
        </w:rPr>
        <w:t>ανεξαρτήτως</w:t>
      </w:r>
      <w:r>
        <w:rPr>
          <w:spacing w:val="-11"/>
        </w:rPr>
        <w:t xml:space="preserve"> </w:t>
      </w:r>
      <w:r>
        <w:rPr>
          <w:spacing w:val="-2"/>
        </w:rPr>
        <w:t xml:space="preserve">των </w:t>
      </w:r>
      <w:r>
        <w:t>ρυθμίσεων που ίσχυσαν στο παρελθόν για τους διορισμούς πολυτέκνων σε θέσεις εκπαιδευτικών, ο κοινός νομοθέτης δύναται να εισαγάγει με τις</w:t>
      </w:r>
      <w:r>
        <w:rPr>
          <w:spacing w:val="40"/>
        </w:rPr>
        <w:t xml:space="preserve"> </w:t>
      </w:r>
      <w:r>
        <w:t>διατάξεις του ν. 4589/2019 πάγιο</w:t>
      </w:r>
      <w:r>
        <w:rPr>
          <w:spacing w:val="40"/>
        </w:rPr>
        <w:t xml:space="preserve"> </w:t>
      </w:r>
      <w:r>
        <w:t>σύστημα επιλογής των εκπαιδευτικών, το οποίο, κατά κύριο λόγο, στηρίζεται σε αξιοκρατικά</w:t>
      </w:r>
      <w:r>
        <w:rPr>
          <w:spacing w:val="-6"/>
        </w:rPr>
        <w:t xml:space="preserve"> </w:t>
      </w:r>
      <w:r>
        <w:t>κριτήρια,</w:t>
      </w:r>
      <w:r>
        <w:rPr>
          <w:spacing w:val="-6"/>
        </w:rPr>
        <w:t xml:space="preserve"> </w:t>
      </w:r>
      <w:r>
        <w:t>λαμβάνοντας</w:t>
      </w:r>
      <w:r>
        <w:rPr>
          <w:spacing w:val="40"/>
        </w:rPr>
        <w:t xml:space="preserve"> </w:t>
      </w:r>
      <w:r>
        <w:t>υπ’</w:t>
      </w:r>
      <w:r>
        <w:rPr>
          <w:spacing w:val="-7"/>
        </w:rPr>
        <w:t xml:space="preserve"> </w:t>
      </w:r>
      <w:r>
        <w:t>όψιν</w:t>
      </w:r>
      <w:r>
        <w:rPr>
          <w:spacing w:val="-8"/>
        </w:rPr>
        <w:t xml:space="preserve"> </w:t>
      </w:r>
      <w:r>
        <w:t>επικουρικώς</w:t>
      </w:r>
      <w:r>
        <w:rPr>
          <w:spacing w:val="-7"/>
        </w:rPr>
        <w:t xml:space="preserve"> </w:t>
      </w:r>
      <w:r>
        <w:t>και</w:t>
      </w:r>
      <w:r>
        <w:rPr>
          <w:spacing w:val="-4"/>
        </w:rPr>
        <w:t xml:space="preserve"> </w:t>
      </w:r>
      <w:r>
        <w:t>κοινωνικά</w:t>
      </w:r>
      <w:r>
        <w:rPr>
          <w:spacing w:val="-6"/>
        </w:rPr>
        <w:t xml:space="preserve"> </w:t>
      </w:r>
      <w:r>
        <w:t>κριτήρια,</w:t>
      </w:r>
      <w:r>
        <w:rPr>
          <w:spacing w:val="-6"/>
        </w:rPr>
        <w:t xml:space="preserve"> </w:t>
      </w:r>
      <w:r>
        <w:t>μεταξύ</w:t>
      </w:r>
      <w:r>
        <w:rPr>
          <w:spacing w:val="-6"/>
        </w:rPr>
        <w:t xml:space="preserve"> </w:t>
      </w:r>
      <w:r>
        <w:t>των οποίων και ο αριθμός τέκνων των υποψηφίων, προκειμένου ν</w:t>
      </w:r>
      <w:r>
        <w:t>α ενισχύσει την αξιοκρατική στελέχωση</w:t>
      </w:r>
      <w:r>
        <w:rPr>
          <w:spacing w:val="-16"/>
        </w:rPr>
        <w:t xml:space="preserve"> </w:t>
      </w:r>
      <w:r>
        <w:t>της</w:t>
      </w:r>
      <w:r>
        <w:rPr>
          <w:spacing w:val="-16"/>
        </w:rPr>
        <w:t xml:space="preserve"> </w:t>
      </w:r>
      <w:r>
        <w:t>εκπαίδευσης,</w:t>
      </w:r>
      <w:r>
        <w:rPr>
          <w:spacing w:val="-16"/>
        </w:rPr>
        <w:t xml:space="preserve"> </w:t>
      </w:r>
      <w:r>
        <w:t>εκπληρώνοντας</w:t>
      </w:r>
      <w:r>
        <w:rPr>
          <w:spacing w:val="-16"/>
        </w:rPr>
        <w:t xml:space="preserve"> </w:t>
      </w:r>
      <w:r>
        <w:t>με</w:t>
      </w:r>
      <w:r>
        <w:rPr>
          <w:spacing w:val="-16"/>
        </w:rPr>
        <w:t xml:space="preserve"> </w:t>
      </w:r>
      <w:r>
        <w:t>τον</w:t>
      </w:r>
      <w:r>
        <w:rPr>
          <w:spacing w:val="-16"/>
        </w:rPr>
        <w:t xml:space="preserve"> </w:t>
      </w:r>
      <w:r>
        <w:t>πλέον</w:t>
      </w:r>
      <w:r>
        <w:rPr>
          <w:spacing w:val="-16"/>
        </w:rPr>
        <w:t xml:space="preserve"> </w:t>
      </w:r>
      <w:r>
        <w:t>λυσιτελή</w:t>
      </w:r>
      <w:r>
        <w:rPr>
          <w:spacing w:val="-16"/>
        </w:rPr>
        <w:t xml:space="preserve"> </w:t>
      </w:r>
      <w:r>
        <w:t>τρόπο</w:t>
      </w:r>
      <w:r>
        <w:rPr>
          <w:spacing w:val="-16"/>
        </w:rPr>
        <w:t xml:space="preserve"> </w:t>
      </w:r>
      <w:r>
        <w:t>την</w:t>
      </w:r>
      <w:r>
        <w:rPr>
          <w:spacing w:val="-16"/>
        </w:rPr>
        <w:t xml:space="preserve"> </w:t>
      </w:r>
      <w:r>
        <w:t>εκ</w:t>
      </w:r>
      <w:r>
        <w:rPr>
          <w:spacing w:val="-16"/>
        </w:rPr>
        <w:t xml:space="preserve"> </w:t>
      </w:r>
      <w:r>
        <w:t>του</w:t>
      </w:r>
      <w:r>
        <w:rPr>
          <w:spacing w:val="-16"/>
        </w:rPr>
        <w:t xml:space="preserve"> </w:t>
      </w:r>
      <w:r>
        <w:t>άρθρου 16 παρ. 2 του Σ. αποστολή του για παροχή υψηλού επιπέδου παιδείας.».</w:t>
      </w:r>
    </w:p>
    <w:p w:rsidR="00ED2CED" w:rsidRDefault="000A5C9C">
      <w:pPr>
        <w:pStyle w:val="a3"/>
        <w:spacing w:line="244" w:lineRule="exact"/>
        <w:ind w:left="515"/>
        <w:jc w:val="both"/>
      </w:pPr>
      <w:r>
        <w:rPr>
          <w:spacing w:val="-4"/>
        </w:rPr>
        <w:t>Επισημαίνεται,</w:t>
      </w:r>
      <w:r>
        <w:rPr>
          <w:spacing w:val="-7"/>
        </w:rPr>
        <w:t xml:space="preserve"> </w:t>
      </w:r>
      <w:r>
        <w:rPr>
          <w:spacing w:val="-4"/>
        </w:rPr>
        <w:t>τέλος,</w:t>
      </w:r>
      <w:r>
        <w:rPr>
          <w:spacing w:val="-9"/>
        </w:rPr>
        <w:t xml:space="preserve"> </w:t>
      </w:r>
      <w:r>
        <w:rPr>
          <w:spacing w:val="-4"/>
        </w:rPr>
        <w:t>ότι</w:t>
      </w:r>
      <w:r>
        <w:rPr>
          <w:spacing w:val="-3"/>
        </w:rPr>
        <w:t xml:space="preserve"> </w:t>
      </w:r>
      <w:r>
        <w:rPr>
          <w:spacing w:val="-4"/>
        </w:rPr>
        <w:t>αναμένεται από</w:t>
      </w:r>
      <w:r>
        <w:rPr>
          <w:spacing w:val="-1"/>
        </w:rPr>
        <w:t xml:space="preserve"> </w:t>
      </w:r>
      <w:r>
        <w:rPr>
          <w:spacing w:val="-4"/>
        </w:rPr>
        <w:t>την</w:t>
      </w:r>
      <w:r>
        <w:rPr>
          <w:spacing w:val="-7"/>
        </w:rPr>
        <w:t xml:space="preserve"> </w:t>
      </w:r>
      <w:r>
        <w:rPr>
          <w:spacing w:val="-4"/>
        </w:rPr>
        <w:t>Ανεξάρτητη</w:t>
      </w:r>
      <w:r>
        <w:rPr>
          <w:spacing w:val="-6"/>
        </w:rPr>
        <w:t xml:space="preserve"> </w:t>
      </w:r>
      <w:r>
        <w:rPr>
          <w:spacing w:val="-4"/>
        </w:rPr>
        <w:t>Αρχή</w:t>
      </w:r>
      <w:r>
        <w:rPr>
          <w:spacing w:val="-6"/>
        </w:rPr>
        <w:t xml:space="preserve"> </w:t>
      </w:r>
      <w:r>
        <w:rPr>
          <w:spacing w:val="-4"/>
        </w:rPr>
        <w:t>του</w:t>
      </w:r>
      <w:r>
        <w:rPr>
          <w:spacing w:val="-8"/>
        </w:rPr>
        <w:t xml:space="preserve"> </w:t>
      </w:r>
      <w:r>
        <w:rPr>
          <w:spacing w:val="-4"/>
        </w:rPr>
        <w:t>Α.Σ.Ε.Π.</w:t>
      </w:r>
      <w:r>
        <w:rPr>
          <w:spacing w:val="-6"/>
        </w:rPr>
        <w:t xml:space="preserve"> </w:t>
      </w:r>
      <w:r>
        <w:rPr>
          <w:spacing w:val="-4"/>
        </w:rPr>
        <w:t>η</w:t>
      </w:r>
      <w:r>
        <w:rPr>
          <w:spacing w:val="-6"/>
        </w:rPr>
        <w:t xml:space="preserve"> </w:t>
      </w:r>
      <w:r>
        <w:rPr>
          <w:spacing w:val="-4"/>
        </w:rPr>
        <w:t>έκδοση</w:t>
      </w:r>
      <w:r>
        <w:rPr>
          <w:spacing w:val="-6"/>
        </w:rPr>
        <w:t xml:space="preserve"> </w:t>
      </w:r>
      <w:r>
        <w:rPr>
          <w:spacing w:val="-5"/>
        </w:rPr>
        <w:t>των</w:t>
      </w:r>
    </w:p>
    <w:p w:rsidR="00ED2CED" w:rsidRDefault="000A5C9C">
      <w:pPr>
        <w:pStyle w:val="a3"/>
        <w:ind w:left="87" w:right="53"/>
        <w:jc w:val="both"/>
        <w:rPr>
          <w:rFonts w:ascii="Arial MT" w:hAnsi="Arial MT"/>
        </w:rPr>
      </w:pPr>
      <w:r>
        <w:rPr>
          <w:spacing w:val="-2"/>
        </w:rPr>
        <w:t>Προκηρύξεων</w:t>
      </w:r>
      <w:r>
        <w:rPr>
          <w:spacing w:val="-14"/>
        </w:rPr>
        <w:t xml:space="preserve"> </w:t>
      </w:r>
      <w:r>
        <w:rPr>
          <w:spacing w:val="-2"/>
        </w:rPr>
        <w:t>για</w:t>
      </w:r>
      <w:r>
        <w:rPr>
          <w:spacing w:val="-14"/>
        </w:rPr>
        <w:t xml:space="preserve"> </w:t>
      </w:r>
      <w:r>
        <w:rPr>
          <w:spacing w:val="-2"/>
        </w:rPr>
        <w:t>την</w:t>
      </w:r>
      <w:r>
        <w:rPr>
          <w:spacing w:val="-14"/>
        </w:rPr>
        <w:t xml:space="preserve"> </w:t>
      </w:r>
      <w:r>
        <w:rPr>
          <w:spacing w:val="-2"/>
        </w:rPr>
        <w:t>Πρωτοβάθμια</w:t>
      </w:r>
      <w:r>
        <w:rPr>
          <w:spacing w:val="-14"/>
        </w:rPr>
        <w:t xml:space="preserve"> </w:t>
      </w:r>
      <w:r>
        <w:rPr>
          <w:spacing w:val="-2"/>
        </w:rPr>
        <w:t>και</w:t>
      </w:r>
      <w:r>
        <w:rPr>
          <w:spacing w:val="-14"/>
        </w:rPr>
        <w:t xml:space="preserve"> </w:t>
      </w:r>
      <w:r>
        <w:rPr>
          <w:spacing w:val="-2"/>
        </w:rPr>
        <w:t>τη</w:t>
      </w:r>
      <w:r>
        <w:rPr>
          <w:spacing w:val="-14"/>
        </w:rPr>
        <w:t xml:space="preserve"> </w:t>
      </w:r>
      <w:r>
        <w:rPr>
          <w:spacing w:val="-2"/>
        </w:rPr>
        <w:t>Δευτεροβάθμια</w:t>
      </w:r>
      <w:r>
        <w:rPr>
          <w:spacing w:val="-14"/>
        </w:rPr>
        <w:t xml:space="preserve"> </w:t>
      </w:r>
      <w:r>
        <w:rPr>
          <w:spacing w:val="-2"/>
        </w:rPr>
        <w:t>Γενική</w:t>
      </w:r>
      <w:r>
        <w:rPr>
          <w:spacing w:val="-14"/>
        </w:rPr>
        <w:t xml:space="preserve"> </w:t>
      </w:r>
      <w:r>
        <w:rPr>
          <w:spacing w:val="-2"/>
        </w:rPr>
        <w:t>Εκπαίδευση</w:t>
      </w:r>
      <w:r>
        <w:rPr>
          <w:spacing w:val="-14"/>
        </w:rPr>
        <w:t xml:space="preserve"> </w:t>
      </w:r>
      <w:r>
        <w:rPr>
          <w:spacing w:val="-2"/>
        </w:rPr>
        <w:t>(τελ.</w:t>
      </w:r>
      <w:r>
        <w:rPr>
          <w:spacing w:val="-14"/>
        </w:rPr>
        <w:t xml:space="preserve"> </w:t>
      </w:r>
      <w:r>
        <w:rPr>
          <w:spacing w:val="-2"/>
        </w:rPr>
        <w:t xml:space="preserve">ενημέρωση </w:t>
      </w:r>
      <w:r>
        <w:rPr>
          <w:rFonts w:ascii="Arial MT" w:hAnsi="Arial MT"/>
          <w:spacing w:val="-2"/>
        </w:rPr>
        <w:t>3-4-2026).</w:t>
      </w:r>
    </w:p>
    <w:p w:rsidR="00ED2CED" w:rsidRDefault="00ED2CED">
      <w:pPr>
        <w:pStyle w:val="a3"/>
        <w:spacing w:before="4"/>
        <w:rPr>
          <w:rFonts w:ascii="Arial MT"/>
        </w:rPr>
      </w:pPr>
    </w:p>
    <w:p w:rsidR="00ED2CED" w:rsidRDefault="000A5C9C">
      <w:pPr>
        <w:ind w:left="5667"/>
        <w:jc w:val="center"/>
        <w:rPr>
          <w:rFonts w:ascii="Arial" w:hAnsi="Arial"/>
          <w:b/>
          <w:sz w:val="24"/>
        </w:rPr>
      </w:pPr>
      <w:r>
        <w:rPr>
          <w:rFonts w:ascii="Arial" w:hAnsi="Arial"/>
          <w:b/>
          <w:sz w:val="24"/>
        </w:rPr>
        <w:t>Η</w:t>
      </w:r>
      <w:r>
        <w:rPr>
          <w:rFonts w:ascii="Arial" w:hAnsi="Arial"/>
          <w:b/>
          <w:spacing w:val="-5"/>
          <w:sz w:val="24"/>
        </w:rPr>
        <w:t xml:space="preserve"> </w:t>
      </w:r>
      <w:r>
        <w:rPr>
          <w:rFonts w:ascii="Arial" w:hAnsi="Arial"/>
          <w:b/>
          <w:spacing w:val="-2"/>
          <w:sz w:val="24"/>
        </w:rPr>
        <w:t>ΥΠΟΥΡΓΟΣ</w:t>
      </w:r>
    </w:p>
    <w:p w:rsidR="00ED2CED" w:rsidRDefault="00ED2CED">
      <w:pPr>
        <w:pStyle w:val="a3"/>
        <w:rPr>
          <w:rFonts w:ascii="Arial"/>
          <w:b/>
        </w:rPr>
      </w:pPr>
    </w:p>
    <w:p w:rsidR="00ED2CED" w:rsidRDefault="00ED2CED">
      <w:pPr>
        <w:pStyle w:val="a3"/>
        <w:rPr>
          <w:rFonts w:ascii="Arial"/>
          <w:b/>
        </w:rPr>
      </w:pPr>
    </w:p>
    <w:p w:rsidR="00ED2CED" w:rsidRDefault="00ED2CED">
      <w:pPr>
        <w:pStyle w:val="a3"/>
        <w:spacing w:before="84"/>
        <w:rPr>
          <w:rFonts w:ascii="Arial"/>
          <w:b/>
        </w:rPr>
      </w:pPr>
    </w:p>
    <w:p w:rsidR="00ED2CED" w:rsidRDefault="000A5C9C">
      <w:pPr>
        <w:ind w:left="5667" w:right="59"/>
        <w:jc w:val="center"/>
        <w:rPr>
          <w:rFonts w:ascii="Arial" w:hAnsi="Arial"/>
          <w:b/>
          <w:sz w:val="24"/>
        </w:rPr>
      </w:pPr>
      <w:r>
        <w:rPr>
          <w:rFonts w:ascii="Arial" w:hAnsi="Arial"/>
          <w:b/>
          <w:sz w:val="24"/>
        </w:rPr>
        <w:t>ΣΟΦΙΑ</w:t>
      </w:r>
      <w:r>
        <w:rPr>
          <w:rFonts w:ascii="Arial" w:hAnsi="Arial"/>
          <w:b/>
          <w:spacing w:val="-6"/>
          <w:sz w:val="24"/>
        </w:rPr>
        <w:t xml:space="preserve"> </w:t>
      </w:r>
      <w:r>
        <w:rPr>
          <w:rFonts w:ascii="Arial" w:hAnsi="Arial"/>
          <w:b/>
          <w:spacing w:val="-2"/>
          <w:sz w:val="24"/>
        </w:rPr>
        <w:t>ΖΑΧΑΡΑΚΗ</w:t>
      </w:r>
    </w:p>
    <w:p w:rsidR="00ED2CED" w:rsidRDefault="00ED2CED">
      <w:pPr>
        <w:pStyle w:val="a3"/>
        <w:rPr>
          <w:rFonts w:ascii="Arial"/>
          <w:b/>
        </w:rPr>
      </w:pPr>
    </w:p>
    <w:p w:rsidR="00ED2CED" w:rsidRDefault="00ED2CED">
      <w:pPr>
        <w:pStyle w:val="a3"/>
        <w:rPr>
          <w:rFonts w:ascii="Arial"/>
          <w:b/>
        </w:rPr>
      </w:pPr>
    </w:p>
    <w:p w:rsidR="00ED2CED" w:rsidRDefault="00ED2CED">
      <w:pPr>
        <w:pStyle w:val="a3"/>
        <w:rPr>
          <w:rFonts w:ascii="Arial"/>
          <w:b/>
        </w:rPr>
      </w:pPr>
    </w:p>
    <w:p w:rsidR="00ED2CED" w:rsidRDefault="00ED2CED">
      <w:pPr>
        <w:pStyle w:val="a3"/>
        <w:rPr>
          <w:rFonts w:ascii="Arial"/>
          <w:b/>
        </w:rPr>
      </w:pPr>
    </w:p>
    <w:p w:rsidR="00ED2CED" w:rsidRDefault="00ED2CED">
      <w:pPr>
        <w:pStyle w:val="a3"/>
        <w:rPr>
          <w:rFonts w:ascii="Arial"/>
          <w:b/>
        </w:rPr>
      </w:pPr>
    </w:p>
    <w:p w:rsidR="00ED2CED" w:rsidRDefault="00ED2CED">
      <w:pPr>
        <w:pStyle w:val="a3"/>
        <w:rPr>
          <w:rFonts w:ascii="Arial"/>
          <w:b/>
        </w:rPr>
      </w:pPr>
    </w:p>
    <w:p w:rsidR="00ED2CED" w:rsidRDefault="00ED2CED">
      <w:pPr>
        <w:pStyle w:val="a3"/>
        <w:spacing w:before="209"/>
        <w:rPr>
          <w:rFonts w:ascii="Arial"/>
          <w:b/>
        </w:rPr>
      </w:pPr>
    </w:p>
    <w:p w:rsidR="00ED2CED" w:rsidRDefault="000A5C9C">
      <w:pPr>
        <w:spacing w:before="1"/>
        <w:ind w:left="87"/>
        <w:jc w:val="both"/>
        <w:rPr>
          <w:rFonts w:ascii="Arial" w:hAnsi="Arial"/>
          <w:b/>
        </w:rPr>
      </w:pPr>
      <w:r>
        <w:rPr>
          <w:rFonts w:ascii="Arial" w:hAnsi="Arial"/>
          <w:b/>
          <w:u w:val="single"/>
        </w:rPr>
        <w:t>Εσωτερική</w:t>
      </w:r>
      <w:r>
        <w:rPr>
          <w:rFonts w:ascii="Arial" w:hAnsi="Arial"/>
          <w:b/>
          <w:spacing w:val="-6"/>
          <w:u w:val="single"/>
        </w:rPr>
        <w:t xml:space="preserve"> </w:t>
      </w:r>
      <w:r>
        <w:rPr>
          <w:rFonts w:ascii="Arial" w:hAnsi="Arial"/>
          <w:b/>
          <w:spacing w:val="-2"/>
          <w:u w:val="single"/>
        </w:rPr>
        <w:t>Διανομή</w:t>
      </w:r>
    </w:p>
    <w:p w:rsidR="00ED2CED" w:rsidRDefault="000A5C9C">
      <w:pPr>
        <w:pStyle w:val="a4"/>
        <w:numPr>
          <w:ilvl w:val="0"/>
          <w:numId w:val="1"/>
        </w:numPr>
        <w:tabs>
          <w:tab w:val="left" w:pos="332"/>
        </w:tabs>
        <w:spacing w:before="1"/>
        <w:ind w:left="332" w:hanging="245"/>
      </w:pPr>
      <w:r>
        <w:rPr>
          <w:spacing w:val="-4"/>
        </w:rPr>
        <w:t>Γραφείο</w:t>
      </w:r>
      <w:r>
        <w:t xml:space="preserve"> </w:t>
      </w:r>
      <w:r>
        <w:rPr>
          <w:spacing w:val="-2"/>
        </w:rPr>
        <w:t>Υπουργού</w:t>
      </w:r>
    </w:p>
    <w:p w:rsidR="00ED2CED" w:rsidRDefault="000A5C9C">
      <w:pPr>
        <w:pStyle w:val="a4"/>
        <w:numPr>
          <w:ilvl w:val="0"/>
          <w:numId w:val="1"/>
        </w:numPr>
        <w:tabs>
          <w:tab w:val="left" w:pos="332"/>
        </w:tabs>
        <w:ind w:left="332" w:hanging="245"/>
      </w:pPr>
      <w:r>
        <w:t>Γραφείο</w:t>
      </w:r>
      <w:r>
        <w:rPr>
          <w:spacing w:val="-9"/>
        </w:rPr>
        <w:t xml:space="preserve"> </w:t>
      </w:r>
      <w:r>
        <w:t>Υπηρεσιακού</w:t>
      </w:r>
      <w:r>
        <w:rPr>
          <w:spacing w:val="-10"/>
        </w:rPr>
        <w:t xml:space="preserve"> </w:t>
      </w:r>
      <w:r>
        <w:rPr>
          <w:spacing w:val="-2"/>
        </w:rPr>
        <w:t>Γραμματέα</w:t>
      </w:r>
    </w:p>
    <w:sectPr w:rsidR="00ED2CED" w:rsidSect="00ED2CED">
      <w:pgSz w:w="11920" w:h="16850"/>
      <w:pgMar w:top="1060" w:right="850" w:bottom="820" w:left="992" w:header="0" w:footer="62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C9C" w:rsidRDefault="000A5C9C" w:rsidP="00ED2CED">
      <w:r>
        <w:separator/>
      </w:r>
    </w:p>
  </w:endnote>
  <w:endnote w:type="continuationSeparator" w:id="0">
    <w:p w:rsidR="000A5C9C" w:rsidRDefault="000A5C9C" w:rsidP="00ED2CE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CED" w:rsidRDefault="00ED2CED">
    <w:pPr>
      <w:pStyle w:val="a3"/>
      <w:spacing w:line="14" w:lineRule="auto"/>
      <w:rPr>
        <w:sz w:val="20"/>
      </w:rPr>
    </w:pPr>
    <w:r>
      <w:rPr>
        <w:sz w:val="20"/>
      </w:rPr>
      <w:pict>
        <v:shapetype id="_x0000_t202" coordsize="21600,21600" o:spt="202" path="m,l,21600r21600,l21600,xe">
          <v:stroke joinstyle="miter"/>
          <v:path gradientshapeok="t" o:connecttype="rect"/>
        </v:shapetype>
        <v:shape id="docshape1" o:spid="_x0000_s2049" type="#_x0000_t202" style="position:absolute;margin-left:291.9pt;margin-top:799.9pt;width:12.6pt;height:13.05pt;z-index:-251658752;mso-position-horizontal-relative:page;mso-position-vertical-relative:page" filled="f" stroked="f">
          <v:textbox inset="0,0,0,0">
            <w:txbxContent>
              <w:p w:rsidR="00ED2CED" w:rsidRDefault="00ED2CED">
                <w:pPr>
                  <w:spacing w:line="245" w:lineRule="exact"/>
                  <w:ind w:left="60"/>
                  <w:rPr>
                    <w:rFonts w:ascii="Calibri"/>
                  </w:rPr>
                </w:pPr>
                <w:r>
                  <w:rPr>
                    <w:rFonts w:ascii="Calibri"/>
                    <w:spacing w:val="-10"/>
                  </w:rPr>
                  <w:fldChar w:fldCharType="begin"/>
                </w:r>
                <w:r w:rsidR="000A5C9C">
                  <w:rPr>
                    <w:rFonts w:ascii="Calibri"/>
                    <w:spacing w:val="-10"/>
                  </w:rPr>
                  <w:instrText xml:space="preserve"> PAGE </w:instrText>
                </w:r>
                <w:r>
                  <w:rPr>
                    <w:rFonts w:ascii="Calibri"/>
                    <w:spacing w:val="-10"/>
                  </w:rPr>
                  <w:fldChar w:fldCharType="separate"/>
                </w:r>
                <w:r w:rsidR="008D4775">
                  <w:rPr>
                    <w:rFonts w:ascii="Calibri"/>
                    <w:noProof/>
                    <w:spacing w:val="-10"/>
                  </w:rPr>
                  <w:t>3</w:t>
                </w:r>
                <w:r>
                  <w:rPr>
                    <w:rFonts w:ascii="Calibri"/>
                    <w:spacing w:val="-1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C9C" w:rsidRDefault="000A5C9C" w:rsidP="00ED2CED">
      <w:r>
        <w:separator/>
      </w:r>
    </w:p>
  </w:footnote>
  <w:footnote w:type="continuationSeparator" w:id="0">
    <w:p w:rsidR="000A5C9C" w:rsidRDefault="000A5C9C" w:rsidP="00ED2C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167D9"/>
    <w:multiLevelType w:val="hybridMultilevel"/>
    <w:tmpl w:val="7188E662"/>
    <w:lvl w:ilvl="0" w:tplc="F74239A4">
      <w:start w:val="1"/>
      <w:numFmt w:val="decimal"/>
      <w:lvlText w:val="%1."/>
      <w:lvlJc w:val="left"/>
      <w:pPr>
        <w:ind w:left="333" w:hanging="246"/>
        <w:jc w:val="left"/>
      </w:pPr>
      <w:rPr>
        <w:rFonts w:ascii="Arial" w:eastAsia="Arial" w:hAnsi="Arial" w:cs="Arial" w:hint="default"/>
        <w:b/>
        <w:bCs/>
        <w:i w:val="0"/>
        <w:iCs w:val="0"/>
        <w:spacing w:val="0"/>
        <w:w w:val="100"/>
        <w:sz w:val="22"/>
        <w:szCs w:val="22"/>
        <w:lang w:val="el-GR" w:eastAsia="en-US" w:bidi="ar-SA"/>
      </w:rPr>
    </w:lvl>
    <w:lvl w:ilvl="1" w:tplc="DA00DEC8">
      <w:numFmt w:val="bullet"/>
      <w:lvlText w:val="•"/>
      <w:lvlJc w:val="left"/>
      <w:pPr>
        <w:ind w:left="1312" w:hanging="246"/>
      </w:pPr>
      <w:rPr>
        <w:rFonts w:hint="default"/>
        <w:lang w:val="el-GR" w:eastAsia="en-US" w:bidi="ar-SA"/>
      </w:rPr>
    </w:lvl>
    <w:lvl w:ilvl="2" w:tplc="373EC2D2">
      <w:numFmt w:val="bullet"/>
      <w:lvlText w:val="•"/>
      <w:lvlJc w:val="left"/>
      <w:pPr>
        <w:ind w:left="2285" w:hanging="246"/>
      </w:pPr>
      <w:rPr>
        <w:rFonts w:hint="default"/>
        <w:lang w:val="el-GR" w:eastAsia="en-US" w:bidi="ar-SA"/>
      </w:rPr>
    </w:lvl>
    <w:lvl w:ilvl="3" w:tplc="7DE4258A">
      <w:numFmt w:val="bullet"/>
      <w:lvlText w:val="•"/>
      <w:lvlJc w:val="left"/>
      <w:pPr>
        <w:ind w:left="3258" w:hanging="246"/>
      </w:pPr>
      <w:rPr>
        <w:rFonts w:hint="default"/>
        <w:lang w:val="el-GR" w:eastAsia="en-US" w:bidi="ar-SA"/>
      </w:rPr>
    </w:lvl>
    <w:lvl w:ilvl="4" w:tplc="72B640A4">
      <w:numFmt w:val="bullet"/>
      <w:lvlText w:val="•"/>
      <w:lvlJc w:val="left"/>
      <w:pPr>
        <w:ind w:left="4231" w:hanging="246"/>
      </w:pPr>
      <w:rPr>
        <w:rFonts w:hint="default"/>
        <w:lang w:val="el-GR" w:eastAsia="en-US" w:bidi="ar-SA"/>
      </w:rPr>
    </w:lvl>
    <w:lvl w:ilvl="5" w:tplc="1EA86D46">
      <w:numFmt w:val="bullet"/>
      <w:lvlText w:val="•"/>
      <w:lvlJc w:val="left"/>
      <w:pPr>
        <w:ind w:left="5204" w:hanging="246"/>
      </w:pPr>
      <w:rPr>
        <w:rFonts w:hint="default"/>
        <w:lang w:val="el-GR" w:eastAsia="en-US" w:bidi="ar-SA"/>
      </w:rPr>
    </w:lvl>
    <w:lvl w:ilvl="6" w:tplc="A304506E">
      <w:numFmt w:val="bullet"/>
      <w:lvlText w:val="•"/>
      <w:lvlJc w:val="left"/>
      <w:pPr>
        <w:ind w:left="6177" w:hanging="246"/>
      </w:pPr>
      <w:rPr>
        <w:rFonts w:hint="default"/>
        <w:lang w:val="el-GR" w:eastAsia="en-US" w:bidi="ar-SA"/>
      </w:rPr>
    </w:lvl>
    <w:lvl w:ilvl="7" w:tplc="ECDAF4A2">
      <w:numFmt w:val="bullet"/>
      <w:lvlText w:val="•"/>
      <w:lvlJc w:val="left"/>
      <w:pPr>
        <w:ind w:left="7150" w:hanging="246"/>
      </w:pPr>
      <w:rPr>
        <w:rFonts w:hint="default"/>
        <w:lang w:val="el-GR" w:eastAsia="en-US" w:bidi="ar-SA"/>
      </w:rPr>
    </w:lvl>
    <w:lvl w:ilvl="8" w:tplc="93C6B2C8">
      <w:numFmt w:val="bullet"/>
      <w:lvlText w:val="•"/>
      <w:lvlJc w:val="left"/>
      <w:pPr>
        <w:ind w:left="8123" w:hanging="246"/>
      </w:pPr>
      <w:rPr>
        <w:rFonts w:hint="default"/>
        <w:lang w:val="el-G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shapeLayoutLikeWW8/>
  </w:compat>
  <w:rsids>
    <w:rsidRoot w:val="00ED2CED"/>
    <w:rsid w:val="000A5C9C"/>
    <w:rsid w:val="008D4775"/>
    <w:rsid w:val="00ED2CE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D2CED"/>
    <w:rPr>
      <w:rFonts w:ascii="Microsoft Sans Serif" w:eastAsia="Microsoft Sans Serif" w:hAnsi="Microsoft Sans Serif" w:cs="Microsoft Sans Serif"/>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D2CED"/>
    <w:tblPr>
      <w:tblInd w:w="0" w:type="dxa"/>
      <w:tblCellMar>
        <w:top w:w="0" w:type="dxa"/>
        <w:left w:w="0" w:type="dxa"/>
        <w:bottom w:w="0" w:type="dxa"/>
        <w:right w:w="0" w:type="dxa"/>
      </w:tblCellMar>
    </w:tblPr>
  </w:style>
  <w:style w:type="paragraph" w:styleId="a3">
    <w:name w:val="Body Text"/>
    <w:basedOn w:val="a"/>
    <w:uiPriority w:val="1"/>
    <w:qFormat/>
    <w:rsid w:val="00ED2CED"/>
    <w:rPr>
      <w:sz w:val="24"/>
      <w:szCs w:val="24"/>
    </w:rPr>
  </w:style>
  <w:style w:type="paragraph" w:styleId="a4">
    <w:name w:val="List Paragraph"/>
    <w:basedOn w:val="a"/>
    <w:uiPriority w:val="1"/>
    <w:qFormat/>
    <w:rsid w:val="00ED2CED"/>
    <w:pPr>
      <w:spacing w:line="252" w:lineRule="exact"/>
      <w:ind w:left="332" w:hanging="245"/>
    </w:pPr>
  </w:style>
  <w:style w:type="paragraph" w:customStyle="1" w:styleId="TableParagraph">
    <w:name w:val="Table Paragraph"/>
    <w:basedOn w:val="a"/>
    <w:uiPriority w:val="1"/>
    <w:qFormat/>
    <w:rsid w:val="00ED2CED"/>
    <w:rPr>
      <w:rFonts w:ascii="Calibri" w:eastAsia="Calibri" w:hAnsi="Calibri" w:cs="Calibri"/>
    </w:rPr>
  </w:style>
  <w:style w:type="paragraph" w:styleId="a5">
    <w:name w:val="Balloon Text"/>
    <w:basedOn w:val="a"/>
    <w:link w:val="Char"/>
    <w:uiPriority w:val="99"/>
    <w:semiHidden/>
    <w:unhideWhenUsed/>
    <w:rsid w:val="008D4775"/>
    <w:rPr>
      <w:rFonts w:ascii="Tahoma" w:hAnsi="Tahoma" w:cs="Tahoma"/>
      <w:sz w:val="16"/>
      <w:szCs w:val="16"/>
    </w:rPr>
  </w:style>
  <w:style w:type="character" w:customStyle="1" w:styleId="Char">
    <w:name w:val="Κείμενο πλαισίου Char"/>
    <w:basedOn w:val="a0"/>
    <w:link w:val="a5"/>
    <w:uiPriority w:val="99"/>
    <w:semiHidden/>
    <w:rsid w:val="008D4775"/>
    <w:rPr>
      <w:rFonts w:ascii="Tahoma" w:eastAsia="Microsoft Sans Serif" w:hAnsi="Tahoma" w:cs="Tahoma"/>
      <w:sz w:val="16"/>
      <w:szCs w:val="16"/>
      <w:lang w:val="el-G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nk2@minedu.gov.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1475</Words>
  <Characters>7967</Characters>
  <Application>Microsoft Office Word</Application>
  <DocSecurity>0</DocSecurity>
  <Lines>66</Lines>
  <Paragraphs>18</Paragraphs>
  <ScaleCrop>false</ScaleCrop>
  <Company/>
  <LinksUpToDate>false</LinksUpToDate>
  <CharactersWithSpaces>9424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Βασιλικη Καρκανη</dc:creator>
  <cp:lastModifiedBy>ΚΩΣΤΑΣ</cp:lastModifiedBy>
  <cp:revision>2</cp:revision>
  <dcterms:created xsi:type="dcterms:W3CDTF">2026-04-20T11:25:00Z</dcterms:created>
  <dcterms:modified xsi:type="dcterms:W3CDTF">2026-04-20T11:25:00Z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2026-04-17T00:00:00Z</vt:filetime>
  </property>
  <property fmtid="{D5CDD505-2E9C-101B-9397-08002B2CF9AE}" pid="3" name="Creator">
    <vt:lpwstr>Microsoft® Word 2016</vt:lpwstr>
  </property>
  <property fmtid="{D5CDD505-2E9C-101B-9397-08002B2CF9AE}" pid="4" name="LastSaved">
    <vt:filetime>2026-04-20T00:00:00Z</vt:filetime>
  </property>
  <property fmtid="{D5CDD505-2E9C-101B-9397-08002B2CF9AE}" pid="5" name="Producer">
    <vt:lpwstr>Microsoft® Word 2016</vt:lpwstr>
  </property>
</Properties>
</file>